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6F5" w:rsidRPr="004B76F5" w:rsidRDefault="004B76F5" w:rsidP="004B76F5">
      <w:pPr>
        <w:pStyle w:val="a5"/>
        <w:spacing w:line="360" w:lineRule="auto"/>
        <w:rPr>
          <w:sz w:val="28"/>
          <w:szCs w:val="28"/>
        </w:rPr>
      </w:pPr>
      <w:r w:rsidRPr="004B76F5">
        <w:rPr>
          <w:sz w:val="28"/>
          <w:szCs w:val="28"/>
        </w:rPr>
        <w:t>Ф</w:t>
      </w:r>
      <w:r w:rsidRPr="004B76F5">
        <w:rPr>
          <w:caps w:val="0"/>
          <w:sz w:val="28"/>
          <w:szCs w:val="28"/>
        </w:rPr>
        <w:t>едеральное  государственное  унитарное  предприятие</w:t>
      </w:r>
    </w:p>
    <w:p w:rsidR="00301A21" w:rsidRPr="004B76F5" w:rsidRDefault="004B76F5" w:rsidP="004B76F5">
      <w:pPr>
        <w:pStyle w:val="a5"/>
        <w:spacing w:before="0" w:line="360" w:lineRule="auto"/>
        <w:rPr>
          <w:sz w:val="28"/>
          <w:szCs w:val="28"/>
        </w:rPr>
      </w:pPr>
      <w:r w:rsidRPr="004B76F5">
        <w:rPr>
          <w:sz w:val="28"/>
          <w:szCs w:val="28"/>
        </w:rPr>
        <w:t xml:space="preserve">«НИТИ  </w:t>
      </w:r>
      <w:r w:rsidRPr="004B76F5">
        <w:rPr>
          <w:caps w:val="0"/>
          <w:sz w:val="28"/>
          <w:szCs w:val="28"/>
        </w:rPr>
        <w:t>имени</w:t>
      </w:r>
      <w:r w:rsidRPr="004B76F5">
        <w:rPr>
          <w:sz w:val="28"/>
          <w:szCs w:val="28"/>
        </w:rPr>
        <w:t xml:space="preserve">  А. П. А</w:t>
      </w:r>
      <w:r w:rsidRPr="004B76F5">
        <w:rPr>
          <w:caps w:val="0"/>
          <w:sz w:val="28"/>
          <w:szCs w:val="28"/>
        </w:rPr>
        <w:t>лександрова</w:t>
      </w:r>
      <w:r w:rsidRPr="004B76F5">
        <w:rPr>
          <w:sz w:val="28"/>
          <w:szCs w:val="28"/>
        </w:rPr>
        <w:t>»</w:t>
      </w:r>
    </w:p>
    <w:p w:rsidR="00301A21" w:rsidRPr="00917320" w:rsidRDefault="00301A21" w:rsidP="00301A21">
      <w:pPr>
        <w:pStyle w:val="a5"/>
        <w:spacing w:before="0" w:line="360" w:lineRule="auto"/>
        <w:jc w:val="left"/>
      </w:pPr>
    </w:p>
    <w:p w:rsidR="00301A21" w:rsidRPr="00917320" w:rsidRDefault="00301A21" w:rsidP="00301A21">
      <w:pPr>
        <w:pStyle w:val="a5"/>
        <w:spacing w:before="0" w:line="360" w:lineRule="auto"/>
        <w:jc w:val="left"/>
      </w:pPr>
    </w:p>
    <w:p w:rsidR="00977A15" w:rsidRPr="00B012BB" w:rsidRDefault="00977A15" w:rsidP="004B76F5">
      <w:pPr>
        <w:pStyle w:val="a5"/>
        <w:spacing w:before="0" w:line="360" w:lineRule="auto"/>
        <w:ind w:left="5103"/>
        <w:jc w:val="left"/>
      </w:pPr>
    </w:p>
    <w:p w:rsidR="00FB4461" w:rsidRPr="004B76F5" w:rsidRDefault="00091D5C" w:rsidP="00091D5C">
      <w:pPr>
        <w:pStyle w:val="a5"/>
        <w:spacing w:before="0" w:line="360" w:lineRule="auto"/>
        <w:ind w:left="5103"/>
        <w:jc w:val="left"/>
        <w:rPr>
          <w:sz w:val="28"/>
          <w:szCs w:val="28"/>
        </w:rPr>
      </w:pPr>
      <w:r w:rsidRPr="004B76F5">
        <w:t xml:space="preserve">         </w:t>
      </w:r>
      <w:r w:rsidRPr="004B76F5">
        <w:rPr>
          <w:sz w:val="28"/>
          <w:szCs w:val="28"/>
        </w:rPr>
        <w:t>УТВЕРЖДАЮ</w:t>
      </w:r>
    </w:p>
    <w:p w:rsidR="00091D5C" w:rsidRPr="00091D5C" w:rsidRDefault="00091D5C" w:rsidP="00091D5C">
      <w:pPr>
        <w:pStyle w:val="a5"/>
        <w:spacing w:before="0" w:line="360" w:lineRule="auto"/>
        <w:jc w:val="left"/>
        <w:rPr>
          <w:b w:val="0"/>
          <w:sz w:val="28"/>
          <w:szCs w:val="28"/>
        </w:rPr>
      </w:pPr>
      <w:r w:rsidRPr="00091D5C">
        <w:rPr>
          <w:b w:val="0"/>
          <w:sz w:val="28"/>
          <w:szCs w:val="28"/>
        </w:rPr>
        <w:t xml:space="preserve">                                       </w:t>
      </w:r>
      <w:r>
        <w:rPr>
          <w:b w:val="0"/>
          <w:sz w:val="28"/>
          <w:szCs w:val="28"/>
        </w:rPr>
        <w:t xml:space="preserve">                       </w:t>
      </w:r>
      <w:r w:rsidRPr="00091D5C">
        <w:rPr>
          <w:b w:val="0"/>
          <w:sz w:val="28"/>
          <w:szCs w:val="28"/>
        </w:rPr>
        <w:t xml:space="preserve">     Г</w:t>
      </w:r>
      <w:r w:rsidRPr="00091D5C">
        <w:rPr>
          <w:b w:val="0"/>
          <w:caps w:val="0"/>
          <w:sz w:val="28"/>
          <w:szCs w:val="28"/>
        </w:rPr>
        <w:t>енеральный директор</w:t>
      </w:r>
    </w:p>
    <w:p w:rsidR="00091D5C" w:rsidRPr="00091D5C" w:rsidRDefault="00091D5C" w:rsidP="00091D5C">
      <w:pPr>
        <w:pStyle w:val="a5"/>
        <w:spacing w:before="0" w:line="360" w:lineRule="auto"/>
        <w:jc w:val="left"/>
        <w:rPr>
          <w:b w:val="0"/>
          <w:sz w:val="28"/>
          <w:szCs w:val="28"/>
        </w:rPr>
      </w:pPr>
      <w:r w:rsidRPr="00091D5C">
        <w:rPr>
          <w:b w:val="0"/>
          <w:sz w:val="28"/>
          <w:szCs w:val="28"/>
        </w:rPr>
        <w:t xml:space="preserve">                                </w:t>
      </w:r>
      <w:r>
        <w:rPr>
          <w:b w:val="0"/>
          <w:sz w:val="28"/>
          <w:szCs w:val="28"/>
        </w:rPr>
        <w:t xml:space="preserve">                          </w:t>
      </w:r>
      <w:r w:rsidRPr="00091D5C">
        <w:rPr>
          <w:b w:val="0"/>
          <w:sz w:val="28"/>
          <w:szCs w:val="28"/>
        </w:rPr>
        <w:t xml:space="preserve">        ФГУП «НИТИ </w:t>
      </w:r>
      <w:r w:rsidRPr="00091D5C">
        <w:rPr>
          <w:b w:val="0"/>
          <w:caps w:val="0"/>
          <w:sz w:val="28"/>
          <w:szCs w:val="28"/>
        </w:rPr>
        <w:t>им</w:t>
      </w:r>
      <w:r w:rsidRPr="00091D5C">
        <w:rPr>
          <w:b w:val="0"/>
          <w:sz w:val="28"/>
          <w:szCs w:val="28"/>
        </w:rPr>
        <w:t>. А.П. А</w:t>
      </w:r>
      <w:r w:rsidRPr="00091D5C">
        <w:rPr>
          <w:b w:val="0"/>
          <w:caps w:val="0"/>
          <w:sz w:val="28"/>
          <w:szCs w:val="28"/>
        </w:rPr>
        <w:t>лександрова</w:t>
      </w:r>
      <w:r w:rsidRPr="00091D5C">
        <w:rPr>
          <w:b w:val="0"/>
          <w:sz w:val="28"/>
          <w:szCs w:val="28"/>
        </w:rPr>
        <w:t>»</w:t>
      </w:r>
    </w:p>
    <w:p w:rsidR="00091D5C" w:rsidRPr="00091D5C" w:rsidRDefault="00091D5C" w:rsidP="00091D5C">
      <w:pPr>
        <w:pStyle w:val="a5"/>
        <w:spacing w:before="0" w:line="360" w:lineRule="auto"/>
        <w:jc w:val="left"/>
        <w:rPr>
          <w:b w:val="0"/>
          <w:sz w:val="28"/>
          <w:szCs w:val="28"/>
        </w:rPr>
      </w:pPr>
      <w:r w:rsidRPr="00091D5C">
        <w:rPr>
          <w:sz w:val="28"/>
          <w:szCs w:val="28"/>
        </w:rPr>
        <w:t xml:space="preserve">                                     </w:t>
      </w:r>
      <w:r w:rsidR="004B76F5">
        <w:rPr>
          <w:sz w:val="28"/>
          <w:szCs w:val="28"/>
        </w:rPr>
        <w:t xml:space="preserve">                            </w:t>
      </w:r>
      <w:r w:rsidRPr="00091D5C">
        <w:rPr>
          <w:sz w:val="28"/>
          <w:szCs w:val="28"/>
        </w:rPr>
        <w:t xml:space="preserve">  </w:t>
      </w:r>
      <w:r>
        <w:rPr>
          <w:b w:val="0"/>
          <w:sz w:val="28"/>
          <w:szCs w:val="28"/>
        </w:rPr>
        <w:t xml:space="preserve">________________   </w:t>
      </w:r>
      <w:r w:rsidRPr="00091D5C">
        <w:rPr>
          <w:b w:val="0"/>
          <w:sz w:val="28"/>
          <w:szCs w:val="28"/>
        </w:rPr>
        <w:t>В.А. В</w:t>
      </w:r>
      <w:r w:rsidRPr="00091D5C">
        <w:rPr>
          <w:b w:val="0"/>
          <w:caps w:val="0"/>
          <w:sz w:val="28"/>
          <w:szCs w:val="28"/>
        </w:rPr>
        <w:t>асиленко</w:t>
      </w:r>
    </w:p>
    <w:p w:rsidR="00091D5C" w:rsidRPr="00091D5C" w:rsidRDefault="00091D5C" w:rsidP="00091D5C">
      <w:pPr>
        <w:pStyle w:val="a5"/>
        <w:spacing w:before="0" w:line="360" w:lineRule="auto"/>
        <w:jc w:val="left"/>
        <w:rPr>
          <w:b w:val="0"/>
          <w:sz w:val="28"/>
          <w:szCs w:val="28"/>
        </w:rPr>
      </w:pPr>
      <w:r w:rsidRPr="00091D5C">
        <w:rPr>
          <w:b w:val="0"/>
          <w:sz w:val="28"/>
          <w:szCs w:val="28"/>
        </w:rPr>
        <w:t xml:space="preserve">                                     </w:t>
      </w:r>
      <w:r w:rsidR="004B76F5">
        <w:rPr>
          <w:b w:val="0"/>
          <w:sz w:val="28"/>
          <w:szCs w:val="28"/>
        </w:rPr>
        <w:t xml:space="preserve">                            </w:t>
      </w:r>
      <w:r w:rsidRPr="00091D5C">
        <w:rPr>
          <w:b w:val="0"/>
          <w:sz w:val="28"/>
          <w:szCs w:val="28"/>
        </w:rPr>
        <w:t xml:space="preserve"> «____»  ____________________ 2012</w:t>
      </w:r>
      <w:r w:rsidRPr="00091D5C">
        <w:rPr>
          <w:b w:val="0"/>
          <w:caps w:val="0"/>
          <w:sz w:val="28"/>
          <w:szCs w:val="28"/>
        </w:rPr>
        <w:t xml:space="preserve"> г</w:t>
      </w:r>
      <w:r w:rsidRPr="00091D5C">
        <w:rPr>
          <w:b w:val="0"/>
          <w:sz w:val="28"/>
          <w:szCs w:val="28"/>
        </w:rPr>
        <w:t>.</w:t>
      </w:r>
    </w:p>
    <w:p w:rsidR="00680933" w:rsidRPr="00917320" w:rsidRDefault="005577B8" w:rsidP="00680933">
      <w:pPr>
        <w:pStyle w:val="a5"/>
        <w:spacing w:before="0" w:line="360" w:lineRule="auto"/>
        <w:jc w:val="left"/>
      </w:pPr>
      <w:r>
        <w:rPr>
          <w:b w:val="0"/>
          <w:noProof/>
        </w:rPr>
        <mc:AlternateContent>
          <mc:Choice Requires="wps">
            <w:drawing>
              <wp:anchor distT="0" distB="0" distL="114300" distR="114300" simplePos="0" relativeHeight="251658240" behindDoc="0" locked="0" layoutInCell="1" allowOverlap="1" wp14:anchorId="0FFFB523" wp14:editId="5FD4C65F">
                <wp:simplePos x="0" y="0"/>
                <wp:positionH relativeFrom="page">
                  <wp:posOffset>1333500</wp:posOffset>
                </wp:positionH>
                <wp:positionV relativeFrom="page">
                  <wp:posOffset>3444240</wp:posOffset>
                </wp:positionV>
                <wp:extent cx="5516880" cy="3691890"/>
                <wp:effectExtent l="0" t="0" r="762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6880" cy="369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8718" w:type="dxa"/>
                              <w:tblLayout w:type="fixed"/>
                              <w:tblCellMar>
                                <w:left w:w="71" w:type="dxa"/>
                                <w:right w:w="71" w:type="dxa"/>
                              </w:tblCellMar>
                              <w:tblLook w:val="0000" w:firstRow="0" w:lastRow="0" w:firstColumn="0" w:lastColumn="0" w:noHBand="0" w:noVBand="0"/>
                            </w:tblPr>
                            <w:tblGrid>
                              <w:gridCol w:w="1472"/>
                              <w:gridCol w:w="4082"/>
                              <w:gridCol w:w="1250"/>
                              <w:gridCol w:w="1914"/>
                            </w:tblGrid>
                            <w:tr w:rsidR="00773C62" w:rsidTr="004B76F5">
                              <w:trPr>
                                <w:gridAfter w:val="1"/>
                                <w:wAfter w:w="1914" w:type="dxa"/>
                                <w:trHeight w:val="1258"/>
                              </w:trPr>
                              <w:tc>
                                <w:tcPr>
                                  <w:tcW w:w="6804" w:type="dxa"/>
                                  <w:gridSpan w:val="3"/>
                                  <w:vAlign w:val="center"/>
                                </w:tcPr>
                                <w:p w:rsidR="00773C62" w:rsidRPr="00DE670D" w:rsidRDefault="00773C62" w:rsidP="00634884">
                                  <w:pPr>
                                    <w:pStyle w:val="145"/>
                                    <w:jc w:val="left"/>
                                    <w:rPr>
                                      <w:szCs w:val="28"/>
                                    </w:rPr>
                                  </w:pPr>
                                </w:p>
                              </w:tc>
                            </w:tr>
                            <w:tr w:rsidR="00773C62" w:rsidTr="004B76F5">
                              <w:trPr>
                                <w:gridAfter w:val="1"/>
                                <w:wAfter w:w="1914" w:type="dxa"/>
                                <w:trHeight w:val="1434"/>
                              </w:trPr>
                              <w:tc>
                                <w:tcPr>
                                  <w:tcW w:w="6804" w:type="dxa"/>
                                  <w:gridSpan w:val="3"/>
                                  <w:vAlign w:val="center"/>
                                </w:tcPr>
                                <w:p w:rsidR="00773C62" w:rsidRPr="00772BFB" w:rsidRDefault="00773C62" w:rsidP="00E53850">
                                  <w:pPr>
                                    <w:pStyle w:val="affc"/>
                                    <w:rPr>
                                      <w:rFonts w:ascii="Times New Roman" w:hAnsi="Times New Roman" w:cs="Times New Roman"/>
                                    </w:rPr>
                                  </w:pPr>
                                </w:p>
                              </w:tc>
                            </w:tr>
                            <w:tr w:rsidR="00773C62" w:rsidTr="004B76F5">
                              <w:trPr>
                                <w:trHeight w:hRule="exact" w:val="590"/>
                              </w:trPr>
                              <w:tc>
                                <w:tcPr>
                                  <w:tcW w:w="8718" w:type="dxa"/>
                                  <w:gridSpan w:val="4"/>
                                </w:tcPr>
                                <w:p w:rsidR="00773C62" w:rsidRPr="00D7084F" w:rsidRDefault="00773C62" w:rsidP="004B76F5">
                                  <w:pPr>
                                    <w:pStyle w:val="14"/>
                                    <w:spacing w:before="120"/>
                                    <w:ind w:firstLine="0"/>
                                    <w:jc w:val="center"/>
                                    <w:rPr>
                                      <w:b/>
                                      <w:sz w:val="34"/>
                                    </w:rPr>
                                  </w:pPr>
                                  <w:r w:rsidRPr="00D7084F">
                                    <w:rPr>
                                      <w:b/>
                                      <w:sz w:val="34"/>
                                    </w:rPr>
                                    <w:t>Техническое задание</w:t>
                                  </w:r>
                                </w:p>
                              </w:tc>
                            </w:tr>
                            <w:tr w:rsidR="00773C62" w:rsidTr="004B76F5">
                              <w:trPr>
                                <w:trHeight w:val="197"/>
                              </w:trPr>
                              <w:tc>
                                <w:tcPr>
                                  <w:tcW w:w="8718" w:type="dxa"/>
                                  <w:gridSpan w:val="4"/>
                                </w:tcPr>
                                <w:p w:rsidR="00163F8D" w:rsidRPr="004B76F5" w:rsidRDefault="0034490F" w:rsidP="004B76F5">
                                  <w:pPr>
                                    <w:pStyle w:val="14"/>
                                    <w:spacing w:before="120"/>
                                    <w:ind w:firstLine="0"/>
                                    <w:jc w:val="center"/>
                                    <w:rPr>
                                      <w:b/>
                                    </w:rPr>
                                  </w:pPr>
                                  <w:r>
                                    <w:rPr>
                                      <w:b/>
                                    </w:rPr>
                                    <w:t xml:space="preserve">на </w:t>
                                  </w:r>
                                  <w:r w:rsidR="00314CC9" w:rsidRPr="004B76F5">
                                    <w:rPr>
                                      <w:b/>
                                    </w:rPr>
                                    <w:t xml:space="preserve"> </w:t>
                                  </w:r>
                                  <w:r w:rsidR="00773C62" w:rsidRPr="004B76F5">
                                    <w:rPr>
                                      <w:b/>
                                    </w:rPr>
                                    <w:t xml:space="preserve"> </w:t>
                                  </w:r>
                                  <w:r>
                                    <w:rPr>
                                      <w:b/>
                                    </w:rPr>
                                    <w:t>инженерно-экологические</w:t>
                                  </w:r>
                                  <w:r w:rsidR="00163F8D" w:rsidRPr="004B76F5">
                                    <w:rPr>
                                      <w:b/>
                                    </w:rPr>
                                    <w:t xml:space="preserve"> и </w:t>
                                  </w:r>
                                  <w:r>
                                    <w:rPr>
                                      <w:b/>
                                    </w:rPr>
                                    <w:t xml:space="preserve">инженерно-гидрометеорологические изыскания для строительства, реконструкции, технического перевооружения стендов </w:t>
                                  </w:r>
                                </w:p>
                                <w:p w:rsidR="00773C62" w:rsidRPr="006351AB" w:rsidRDefault="00163F8D" w:rsidP="004B76F5">
                                  <w:pPr>
                                    <w:pStyle w:val="14"/>
                                    <w:spacing w:before="120"/>
                                    <w:ind w:firstLine="0"/>
                                    <w:jc w:val="center"/>
                                  </w:pPr>
                                  <w:r w:rsidRPr="004B76F5">
                                    <w:rPr>
                                      <w:b/>
                                    </w:rPr>
                                    <w:t>на площадке  ФГУП «НИТИ им. А.П. Александрова»</w:t>
                                  </w:r>
                                </w:p>
                              </w:tc>
                            </w:tr>
                            <w:tr w:rsidR="00773C62" w:rsidTr="004B76F5">
                              <w:trPr>
                                <w:gridAfter w:val="1"/>
                                <w:wAfter w:w="1914" w:type="dxa"/>
                                <w:trHeight w:val="300"/>
                              </w:trPr>
                              <w:tc>
                                <w:tcPr>
                                  <w:tcW w:w="6804" w:type="dxa"/>
                                  <w:gridSpan w:val="3"/>
                                </w:tcPr>
                                <w:p w:rsidR="00773C62" w:rsidRDefault="00773C62" w:rsidP="00B300A2">
                                  <w:pPr>
                                    <w:pStyle w:val="14"/>
                                    <w:spacing w:before="120"/>
                                    <w:ind w:firstLine="0"/>
                                    <w:jc w:val="center"/>
                                  </w:pPr>
                                </w:p>
                              </w:tc>
                            </w:tr>
                            <w:tr w:rsidR="00773C62" w:rsidTr="004B76F5">
                              <w:trPr>
                                <w:gridBefore w:val="1"/>
                                <w:gridAfter w:val="2"/>
                                <w:wBefore w:w="1472" w:type="dxa"/>
                                <w:wAfter w:w="3164" w:type="dxa"/>
                                <w:trHeight w:hRule="exact" w:val="375"/>
                                <w:hidden/>
                              </w:trPr>
                              <w:tc>
                                <w:tcPr>
                                  <w:tcW w:w="4082" w:type="dxa"/>
                                </w:tcPr>
                                <w:p w:rsidR="00773C62" w:rsidRDefault="00773C62">
                                  <w:pPr>
                                    <w:pStyle w:val="a6"/>
                                    <w:rPr>
                                      <w:vanish/>
                                      <w:sz w:val="18"/>
                                    </w:rPr>
                                  </w:pPr>
                                </w:p>
                              </w:tc>
                            </w:tr>
                            <w:tr w:rsidR="00773C62" w:rsidTr="004B76F5">
                              <w:trPr>
                                <w:gridBefore w:val="1"/>
                                <w:gridAfter w:val="2"/>
                                <w:wBefore w:w="1472" w:type="dxa"/>
                                <w:wAfter w:w="3164" w:type="dxa"/>
                                <w:trHeight w:hRule="exact" w:val="606"/>
                              </w:trPr>
                              <w:tc>
                                <w:tcPr>
                                  <w:tcW w:w="4082" w:type="dxa"/>
                                </w:tcPr>
                                <w:p w:rsidR="00773C62" w:rsidRPr="00D91DF1" w:rsidRDefault="00773C62" w:rsidP="00B300A2">
                                  <w:pPr>
                                    <w:pStyle w:val="14"/>
                                    <w:spacing w:before="120"/>
                                    <w:ind w:firstLine="0"/>
                                    <w:jc w:val="center"/>
                                  </w:pPr>
                                </w:p>
                              </w:tc>
                            </w:tr>
                          </w:tbl>
                          <w:p w:rsidR="00773C62" w:rsidRDefault="00773C62" w:rsidP="003512F9"/>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05pt;margin-top:271.2pt;width:434.4pt;height:290.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" filled="f" stroked="f">
                <v:textbox inset="1pt,1pt,1pt,1pt">
                  <w:txbxContent>
                    <w:tbl>
                      <w:tblPr>
                        <w:tblW w:w="8718" w:type="dxa"/>
                        <w:tblLayout w:type="fixed"/>
                        <w:tblCellMar>
                          <w:left w:w="71" w:type="dxa"/>
                          <w:right w:w="71" w:type="dxa"/>
                        </w:tblCellMar>
                        <w:tblLook w:val="0000" w:firstRow="0" w:lastRow="0" w:firstColumn="0" w:lastColumn="0" w:noHBand="0" w:noVBand="0"/>
                      </w:tblPr>
                      <w:tblGrid>
                        <w:gridCol w:w="1472"/>
                        <w:gridCol w:w="4082"/>
                        <w:gridCol w:w="1250"/>
                        <w:gridCol w:w="1914"/>
                      </w:tblGrid>
                      <w:tr w:rsidR="00773C62" w:rsidTr="004B76F5">
                        <w:trPr>
                          <w:gridAfter w:val="1"/>
                          <w:wAfter w:w="1914" w:type="dxa"/>
                          <w:trHeight w:val="1258"/>
                        </w:trPr>
                        <w:tc>
                          <w:tcPr>
                            <w:tcW w:w="6804" w:type="dxa"/>
                            <w:gridSpan w:val="3"/>
                            <w:vAlign w:val="center"/>
                          </w:tcPr>
                          <w:p w:rsidR="00773C62" w:rsidRPr="00DE670D" w:rsidRDefault="00773C62" w:rsidP="00634884">
                            <w:pPr>
                              <w:pStyle w:val="145"/>
                              <w:jc w:val="left"/>
                              <w:rPr>
                                <w:szCs w:val="28"/>
                              </w:rPr>
                            </w:pPr>
                          </w:p>
                        </w:tc>
                      </w:tr>
                      <w:tr w:rsidR="00773C62" w:rsidTr="004B76F5">
                        <w:trPr>
                          <w:gridAfter w:val="1"/>
                          <w:wAfter w:w="1914" w:type="dxa"/>
                          <w:trHeight w:val="1434"/>
                        </w:trPr>
                        <w:tc>
                          <w:tcPr>
                            <w:tcW w:w="6804" w:type="dxa"/>
                            <w:gridSpan w:val="3"/>
                            <w:vAlign w:val="center"/>
                          </w:tcPr>
                          <w:p w:rsidR="00773C62" w:rsidRPr="00772BFB" w:rsidRDefault="00773C62" w:rsidP="00E53850">
                            <w:pPr>
                              <w:pStyle w:val="affc"/>
                              <w:rPr>
                                <w:rFonts w:ascii="Times New Roman" w:hAnsi="Times New Roman" w:cs="Times New Roman"/>
                              </w:rPr>
                            </w:pPr>
                          </w:p>
                        </w:tc>
                      </w:tr>
                      <w:tr w:rsidR="00773C62" w:rsidTr="004B76F5">
                        <w:trPr>
                          <w:trHeight w:hRule="exact" w:val="590"/>
                        </w:trPr>
                        <w:tc>
                          <w:tcPr>
                            <w:tcW w:w="8718" w:type="dxa"/>
                            <w:gridSpan w:val="4"/>
                          </w:tcPr>
                          <w:p w:rsidR="00773C62" w:rsidRPr="00D7084F" w:rsidRDefault="00773C62" w:rsidP="004B76F5">
                            <w:pPr>
                              <w:pStyle w:val="14"/>
                              <w:spacing w:before="120"/>
                              <w:ind w:firstLine="0"/>
                              <w:jc w:val="center"/>
                              <w:rPr>
                                <w:b/>
                                <w:sz w:val="34"/>
                              </w:rPr>
                            </w:pPr>
                            <w:r w:rsidRPr="00D7084F">
                              <w:rPr>
                                <w:b/>
                                <w:sz w:val="34"/>
                              </w:rPr>
                              <w:t>Техническое задание</w:t>
                            </w:r>
                          </w:p>
                        </w:tc>
                      </w:tr>
                      <w:tr w:rsidR="00773C62" w:rsidTr="004B76F5">
                        <w:trPr>
                          <w:trHeight w:val="197"/>
                        </w:trPr>
                        <w:tc>
                          <w:tcPr>
                            <w:tcW w:w="8718" w:type="dxa"/>
                            <w:gridSpan w:val="4"/>
                          </w:tcPr>
                          <w:p w:rsidR="00163F8D" w:rsidRPr="004B76F5" w:rsidRDefault="0034490F" w:rsidP="004B76F5">
                            <w:pPr>
                              <w:pStyle w:val="14"/>
                              <w:spacing w:before="120"/>
                              <w:ind w:firstLine="0"/>
                              <w:jc w:val="center"/>
                              <w:rPr>
                                <w:b/>
                              </w:rPr>
                            </w:pPr>
                            <w:r>
                              <w:rPr>
                                <w:b/>
                              </w:rPr>
                              <w:t xml:space="preserve">на </w:t>
                            </w:r>
                            <w:r w:rsidR="00314CC9" w:rsidRPr="004B76F5">
                              <w:rPr>
                                <w:b/>
                              </w:rPr>
                              <w:t xml:space="preserve"> </w:t>
                            </w:r>
                            <w:r w:rsidR="00773C62" w:rsidRPr="004B76F5">
                              <w:rPr>
                                <w:b/>
                              </w:rPr>
                              <w:t xml:space="preserve"> </w:t>
                            </w:r>
                            <w:r>
                              <w:rPr>
                                <w:b/>
                              </w:rPr>
                              <w:t>инженерно-экологические</w:t>
                            </w:r>
                            <w:r w:rsidR="00163F8D" w:rsidRPr="004B76F5">
                              <w:rPr>
                                <w:b/>
                              </w:rPr>
                              <w:t xml:space="preserve"> и </w:t>
                            </w:r>
                            <w:r>
                              <w:rPr>
                                <w:b/>
                              </w:rPr>
                              <w:t xml:space="preserve">инженерно-гидрометеорологические изыскания для строительства, реконструкции, технического перевооружения стендов </w:t>
                            </w:r>
                          </w:p>
                          <w:p w:rsidR="00773C62" w:rsidRPr="006351AB" w:rsidRDefault="00163F8D" w:rsidP="004B76F5">
                            <w:pPr>
                              <w:pStyle w:val="14"/>
                              <w:spacing w:before="120"/>
                              <w:ind w:firstLine="0"/>
                              <w:jc w:val="center"/>
                            </w:pPr>
                            <w:r w:rsidRPr="004B76F5">
                              <w:rPr>
                                <w:b/>
                              </w:rPr>
                              <w:t>на площадке  ФГУП «НИТИ им. А.П. Александрова»</w:t>
                            </w:r>
                          </w:p>
                        </w:tc>
                      </w:tr>
                      <w:tr w:rsidR="00773C62" w:rsidTr="004B76F5">
                        <w:trPr>
                          <w:gridAfter w:val="1"/>
                          <w:wAfter w:w="1914" w:type="dxa"/>
                          <w:trHeight w:val="300"/>
                        </w:trPr>
                        <w:tc>
                          <w:tcPr>
                            <w:tcW w:w="6804" w:type="dxa"/>
                            <w:gridSpan w:val="3"/>
                          </w:tcPr>
                          <w:p w:rsidR="00773C62" w:rsidRDefault="00773C62" w:rsidP="00B300A2">
                            <w:pPr>
                              <w:pStyle w:val="14"/>
                              <w:spacing w:before="120"/>
                              <w:ind w:firstLine="0"/>
                              <w:jc w:val="center"/>
                            </w:pPr>
                          </w:p>
                        </w:tc>
                      </w:tr>
                      <w:tr w:rsidR="00773C62" w:rsidTr="004B76F5">
                        <w:trPr>
                          <w:gridBefore w:val="1"/>
                          <w:gridAfter w:val="2"/>
                          <w:wBefore w:w="1472" w:type="dxa"/>
                          <w:wAfter w:w="3164" w:type="dxa"/>
                          <w:trHeight w:hRule="exact" w:val="375"/>
                          <w:hidden/>
                        </w:trPr>
                        <w:tc>
                          <w:tcPr>
                            <w:tcW w:w="4082" w:type="dxa"/>
                          </w:tcPr>
                          <w:p w:rsidR="00773C62" w:rsidRDefault="00773C62">
                            <w:pPr>
                              <w:pStyle w:val="a6"/>
                              <w:rPr>
                                <w:vanish/>
                                <w:sz w:val="18"/>
                              </w:rPr>
                            </w:pPr>
                          </w:p>
                        </w:tc>
                      </w:tr>
                      <w:tr w:rsidR="00773C62" w:rsidTr="004B76F5">
                        <w:trPr>
                          <w:gridBefore w:val="1"/>
                          <w:gridAfter w:val="2"/>
                          <w:wBefore w:w="1472" w:type="dxa"/>
                          <w:wAfter w:w="3164" w:type="dxa"/>
                          <w:trHeight w:hRule="exact" w:val="606"/>
                        </w:trPr>
                        <w:tc>
                          <w:tcPr>
                            <w:tcW w:w="4082" w:type="dxa"/>
                          </w:tcPr>
                          <w:p w:rsidR="00773C62" w:rsidRPr="00D91DF1" w:rsidRDefault="00773C62" w:rsidP="00B300A2">
                            <w:pPr>
                              <w:pStyle w:val="14"/>
                              <w:spacing w:before="120"/>
                              <w:ind w:firstLine="0"/>
                              <w:jc w:val="center"/>
                            </w:pPr>
                          </w:p>
                        </w:tc>
                      </w:tr>
                    </w:tbl>
                    <w:p w:rsidR="00773C62" w:rsidRDefault="00773C62" w:rsidP="003512F9"/>
                  </w:txbxContent>
                </v:textbox>
                <w10:wrap anchorx="page" anchory="page"/>
              </v:rect>
            </w:pict>
          </mc:Fallback>
        </mc:AlternateContent>
      </w: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556879" w:rsidRDefault="00680933" w:rsidP="00680933">
      <w:pPr>
        <w:pStyle w:val="a5"/>
        <w:spacing w:before="0" w:line="360" w:lineRule="auto"/>
        <w:jc w:val="left"/>
      </w:pPr>
    </w:p>
    <w:p w:rsidR="00926985" w:rsidRPr="00556879" w:rsidRDefault="00926985" w:rsidP="00680933">
      <w:pPr>
        <w:pStyle w:val="a5"/>
        <w:spacing w:before="0" w:line="360" w:lineRule="auto"/>
        <w:jc w:val="left"/>
      </w:pPr>
    </w:p>
    <w:p w:rsidR="00926985" w:rsidRPr="00556879" w:rsidRDefault="00926985" w:rsidP="00680933">
      <w:pPr>
        <w:pStyle w:val="a5"/>
        <w:spacing w:before="0" w:line="360" w:lineRule="auto"/>
        <w:jc w:val="left"/>
      </w:pPr>
    </w:p>
    <w:p w:rsidR="00926985" w:rsidRPr="00556879" w:rsidRDefault="00926985"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Default="00680933" w:rsidP="00680933">
      <w:pPr>
        <w:pStyle w:val="a5"/>
        <w:spacing w:before="0" w:line="360" w:lineRule="auto"/>
        <w:jc w:val="left"/>
      </w:pPr>
    </w:p>
    <w:p w:rsidR="00E53850" w:rsidRDefault="00E53850" w:rsidP="00680933">
      <w:pPr>
        <w:pStyle w:val="a5"/>
        <w:spacing w:before="0" w:line="360" w:lineRule="auto"/>
        <w:jc w:val="left"/>
      </w:pPr>
    </w:p>
    <w:p w:rsidR="00E53850" w:rsidRDefault="00E53850" w:rsidP="00680933">
      <w:pPr>
        <w:pStyle w:val="a5"/>
        <w:spacing w:before="0" w:line="360" w:lineRule="auto"/>
        <w:jc w:val="left"/>
      </w:pPr>
    </w:p>
    <w:p w:rsidR="00E53850" w:rsidRPr="00556879" w:rsidRDefault="00E53850" w:rsidP="00680933">
      <w:pPr>
        <w:pStyle w:val="a5"/>
        <w:spacing w:before="0" w:line="360" w:lineRule="auto"/>
        <w:jc w:val="left"/>
      </w:pPr>
    </w:p>
    <w:p w:rsidR="00926985" w:rsidRPr="00556879" w:rsidRDefault="00926985" w:rsidP="00680933">
      <w:pPr>
        <w:pStyle w:val="a5"/>
        <w:spacing w:before="0" w:line="360" w:lineRule="auto"/>
        <w:jc w:val="left"/>
      </w:pPr>
    </w:p>
    <w:p w:rsidR="00680933" w:rsidRPr="00917320" w:rsidRDefault="00680933" w:rsidP="00680933">
      <w:pPr>
        <w:pStyle w:val="a5"/>
        <w:spacing w:before="0" w:line="360" w:lineRule="auto"/>
        <w:jc w:val="left"/>
        <w:rPr>
          <w:b w:val="0"/>
          <w:caps w:val="0"/>
          <w:szCs w:val="24"/>
        </w:rPr>
      </w:pPr>
    </w:p>
    <w:p w:rsidR="00680933" w:rsidRPr="00917320" w:rsidRDefault="00680933" w:rsidP="00680933">
      <w:pPr>
        <w:pStyle w:val="a5"/>
        <w:spacing w:before="0" w:line="360" w:lineRule="auto"/>
        <w:rPr>
          <w:caps w:val="0"/>
          <w:szCs w:val="24"/>
        </w:rPr>
      </w:pPr>
    </w:p>
    <w:p w:rsidR="00680933" w:rsidRPr="00917320" w:rsidRDefault="00680933" w:rsidP="00680933">
      <w:pPr>
        <w:pStyle w:val="a5"/>
        <w:spacing w:before="0" w:line="360" w:lineRule="auto"/>
        <w:rPr>
          <w:caps w:val="0"/>
          <w:szCs w:val="24"/>
        </w:rPr>
      </w:pPr>
    </w:p>
    <w:p w:rsidR="002C3B2C" w:rsidRDefault="002C3B2C" w:rsidP="003512F9">
      <w:pPr>
        <w:pStyle w:val="a5"/>
        <w:spacing w:before="0" w:line="360" w:lineRule="auto"/>
        <w:rPr>
          <w:caps w:val="0"/>
          <w:szCs w:val="24"/>
        </w:rPr>
      </w:pPr>
    </w:p>
    <w:p w:rsidR="00246AE9" w:rsidRDefault="004B76F5" w:rsidP="00163F8D">
      <w:pPr>
        <w:pStyle w:val="a5"/>
        <w:spacing w:before="0" w:line="360" w:lineRule="auto"/>
        <w:jc w:val="left"/>
        <w:rPr>
          <w:caps w:val="0"/>
          <w:szCs w:val="24"/>
        </w:rPr>
      </w:pPr>
      <w:r w:rsidRPr="00B012BB">
        <w:rPr>
          <w:caps w:val="0"/>
          <w:szCs w:val="24"/>
        </w:rPr>
        <w:t xml:space="preserve">                                                                  </w:t>
      </w:r>
    </w:p>
    <w:p w:rsidR="00246AE9" w:rsidRDefault="00246AE9" w:rsidP="00163F8D">
      <w:pPr>
        <w:pStyle w:val="a5"/>
        <w:spacing w:before="0" w:line="360" w:lineRule="auto"/>
        <w:jc w:val="left"/>
        <w:rPr>
          <w:caps w:val="0"/>
          <w:szCs w:val="24"/>
        </w:rPr>
      </w:pPr>
    </w:p>
    <w:p w:rsidR="00246AE9" w:rsidRDefault="00246AE9" w:rsidP="00163F8D">
      <w:pPr>
        <w:pStyle w:val="a5"/>
        <w:spacing w:before="0" w:line="360" w:lineRule="auto"/>
        <w:jc w:val="left"/>
        <w:rPr>
          <w:caps w:val="0"/>
          <w:szCs w:val="24"/>
        </w:rPr>
      </w:pPr>
    </w:p>
    <w:p w:rsidR="00680933" w:rsidRPr="00917320" w:rsidRDefault="00246AE9" w:rsidP="00163F8D">
      <w:pPr>
        <w:pStyle w:val="a5"/>
        <w:spacing w:before="0" w:line="360" w:lineRule="auto"/>
        <w:jc w:val="left"/>
        <w:rPr>
          <w:caps w:val="0"/>
          <w:szCs w:val="24"/>
        </w:rPr>
      </w:pPr>
      <w:r>
        <w:rPr>
          <w:caps w:val="0"/>
          <w:szCs w:val="24"/>
        </w:rPr>
        <w:t xml:space="preserve">                                                              </w:t>
      </w:r>
      <w:r w:rsidR="00163F8D">
        <w:rPr>
          <w:caps w:val="0"/>
          <w:szCs w:val="24"/>
        </w:rPr>
        <w:t xml:space="preserve">       </w:t>
      </w:r>
      <w:r w:rsidR="007838CD">
        <w:rPr>
          <w:caps w:val="0"/>
          <w:szCs w:val="24"/>
        </w:rPr>
        <w:t>201</w:t>
      </w:r>
      <w:r w:rsidR="00BA5D84" w:rsidRPr="00556879">
        <w:rPr>
          <w:caps w:val="0"/>
          <w:szCs w:val="24"/>
        </w:rPr>
        <w:t>2</w:t>
      </w:r>
      <w:r w:rsidR="008E4875">
        <w:rPr>
          <w:caps w:val="0"/>
          <w:szCs w:val="24"/>
        </w:rPr>
        <w:t xml:space="preserve"> </w:t>
      </w:r>
      <w:r w:rsidR="00680933" w:rsidRPr="00917320">
        <w:rPr>
          <w:caps w:val="0"/>
          <w:szCs w:val="24"/>
        </w:rPr>
        <w:t>г.</w:t>
      </w:r>
    </w:p>
    <w:p w:rsidR="004B76F5" w:rsidRPr="00B012BB" w:rsidRDefault="004B76F5" w:rsidP="004475F9">
      <w:pPr>
        <w:pStyle w:val="3"/>
        <w:spacing w:before="120" w:after="120" w:line="276" w:lineRule="auto"/>
        <w:jc w:val="both"/>
        <w:rPr>
          <w:rStyle w:val="24"/>
          <w:rFonts w:ascii="Times New Roman" w:hAnsi="Times New Roman" w:cs="Times New Roman"/>
          <w:sz w:val="28"/>
          <w:szCs w:val="28"/>
        </w:rPr>
      </w:pPr>
      <w:bookmarkStart w:id="0" w:name="_Toc192392799"/>
      <w:bookmarkStart w:id="1" w:name="_Toc217801101"/>
      <w:bookmarkStart w:id="2" w:name="_Toc258581052"/>
      <w:bookmarkStart w:id="3" w:name="_Toc258830611"/>
      <w:bookmarkStart w:id="4" w:name="_Toc326841381"/>
      <w:bookmarkStart w:id="5" w:name="_Toc217801108"/>
    </w:p>
    <w:p w:rsidR="00B17D0A" w:rsidRPr="00772BFB" w:rsidRDefault="00772BFB" w:rsidP="004475F9">
      <w:pPr>
        <w:pStyle w:val="3"/>
        <w:spacing w:before="120" w:after="120" w:line="276" w:lineRule="auto"/>
        <w:jc w:val="both"/>
        <w:rPr>
          <w:rStyle w:val="24"/>
          <w:rFonts w:ascii="Times New Roman" w:hAnsi="Times New Roman" w:cs="Times New Roman"/>
          <w:sz w:val="28"/>
          <w:szCs w:val="28"/>
        </w:rPr>
      </w:pPr>
      <w:r w:rsidRPr="00772BFB">
        <w:rPr>
          <w:rStyle w:val="24"/>
          <w:rFonts w:ascii="Times New Roman" w:hAnsi="Times New Roman" w:cs="Times New Roman"/>
          <w:sz w:val="28"/>
          <w:szCs w:val="28"/>
        </w:rPr>
        <w:t>1</w:t>
      </w:r>
      <w:r w:rsidR="00A57A0A">
        <w:rPr>
          <w:rStyle w:val="24"/>
          <w:rFonts w:ascii="Times New Roman" w:hAnsi="Times New Roman" w:cs="Times New Roman"/>
          <w:sz w:val="28"/>
          <w:szCs w:val="28"/>
        </w:rPr>
        <w:t>.</w:t>
      </w:r>
      <w:r w:rsidRPr="00772BFB">
        <w:rPr>
          <w:rStyle w:val="24"/>
          <w:rFonts w:ascii="Times New Roman" w:hAnsi="Times New Roman" w:cs="Times New Roman"/>
          <w:sz w:val="28"/>
          <w:szCs w:val="28"/>
        </w:rPr>
        <w:t xml:space="preserve"> </w:t>
      </w:r>
      <w:r w:rsidR="00B17D0A" w:rsidRPr="00772BFB">
        <w:rPr>
          <w:rStyle w:val="24"/>
          <w:rFonts w:ascii="Times New Roman" w:hAnsi="Times New Roman" w:cs="Times New Roman"/>
          <w:sz w:val="28"/>
          <w:szCs w:val="28"/>
        </w:rPr>
        <w:t xml:space="preserve">Наименование </w:t>
      </w:r>
      <w:bookmarkEnd w:id="0"/>
      <w:bookmarkEnd w:id="1"/>
      <w:bookmarkEnd w:id="2"/>
      <w:bookmarkEnd w:id="3"/>
      <w:r w:rsidR="00B17D0A" w:rsidRPr="00772BFB">
        <w:rPr>
          <w:rStyle w:val="24"/>
          <w:rFonts w:ascii="Times New Roman" w:hAnsi="Times New Roman" w:cs="Times New Roman"/>
          <w:sz w:val="28"/>
          <w:szCs w:val="28"/>
        </w:rPr>
        <w:t>работы</w:t>
      </w:r>
      <w:bookmarkEnd w:id="4"/>
      <w:r w:rsidR="00B17D0A" w:rsidRPr="00772BFB">
        <w:rPr>
          <w:rStyle w:val="24"/>
          <w:rFonts w:ascii="Times New Roman" w:hAnsi="Times New Roman" w:cs="Times New Roman"/>
          <w:sz w:val="28"/>
          <w:szCs w:val="28"/>
        </w:rPr>
        <w:t xml:space="preserve"> </w:t>
      </w:r>
    </w:p>
    <w:p w:rsidR="00EE5F22" w:rsidRPr="00CE73B8" w:rsidRDefault="0034490F" w:rsidP="00314CC9">
      <w:pPr>
        <w:spacing w:line="360" w:lineRule="auto"/>
        <w:jc w:val="both"/>
      </w:pPr>
      <w:bookmarkStart w:id="6" w:name="_Toc192392800"/>
      <w:bookmarkStart w:id="7" w:name="_Toc217801102"/>
      <w:bookmarkStart w:id="8" w:name="_Toc258581053"/>
      <w:bookmarkStart w:id="9" w:name="_Toc258830612"/>
      <w:r>
        <w:t xml:space="preserve">  Инженерно-экологические</w:t>
      </w:r>
      <w:r w:rsidR="00314CC9">
        <w:t xml:space="preserve"> и </w:t>
      </w:r>
      <w:r>
        <w:t>инженерно-гидрометеорологические изыскания</w:t>
      </w:r>
      <w:r w:rsidR="00CE73B8">
        <w:t xml:space="preserve"> для </w:t>
      </w:r>
      <w:r>
        <w:t xml:space="preserve">строительства, реконструкции и технического перевооружения  стендов </w:t>
      </w:r>
      <w:r w:rsidR="00314CC9">
        <w:t>на площадке  ФГ</w:t>
      </w:r>
      <w:r w:rsidR="00CE73B8">
        <w:t>УП «НИТИ им. А.П. Александрова»</w:t>
      </w:r>
      <w:r w:rsidR="00314CC9">
        <w:t>.</w:t>
      </w:r>
    </w:p>
    <w:p w:rsidR="00B17D0A" w:rsidRPr="00EC29F3" w:rsidRDefault="00772BFB" w:rsidP="004475F9">
      <w:pPr>
        <w:pStyle w:val="3"/>
        <w:spacing w:before="120" w:after="120" w:line="276" w:lineRule="auto"/>
        <w:jc w:val="both"/>
        <w:rPr>
          <w:rStyle w:val="24"/>
          <w:rFonts w:ascii="Times New Roman" w:hAnsi="Times New Roman" w:cs="Times New Roman"/>
          <w:sz w:val="28"/>
          <w:szCs w:val="28"/>
        </w:rPr>
      </w:pPr>
      <w:bookmarkStart w:id="10" w:name="_Toc326841382"/>
      <w:r>
        <w:rPr>
          <w:rStyle w:val="24"/>
          <w:rFonts w:ascii="Times New Roman" w:hAnsi="Times New Roman" w:cs="Times New Roman"/>
          <w:sz w:val="28"/>
          <w:szCs w:val="28"/>
        </w:rPr>
        <w:t>2</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EC29F3">
        <w:rPr>
          <w:rStyle w:val="24"/>
          <w:rFonts w:ascii="Times New Roman" w:hAnsi="Times New Roman" w:cs="Times New Roman"/>
          <w:sz w:val="28"/>
          <w:szCs w:val="28"/>
        </w:rPr>
        <w:t xml:space="preserve">Местоположение района </w:t>
      </w:r>
      <w:bookmarkEnd w:id="6"/>
      <w:r w:rsidR="00B17D0A" w:rsidRPr="00EC29F3">
        <w:rPr>
          <w:rStyle w:val="24"/>
          <w:rFonts w:ascii="Times New Roman" w:hAnsi="Times New Roman" w:cs="Times New Roman"/>
          <w:sz w:val="28"/>
          <w:szCs w:val="28"/>
        </w:rPr>
        <w:t>изысканий</w:t>
      </w:r>
      <w:bookmarkEnd w:id="7"/>
      <w:bookmarkEnd w:id="8"/>
      <w:bookmarkEnd w:id="9"/>
      <w:bookmarkEnd w:id="10"/>
    </w:p>
    <w:p w:rsidR="00B17D0A" w:rsidRPr="00CE73B8" w:rsidRDefault="00314CC9" w:rsidP="00314CC9">
      <w:pPr>
        <w:spacing w:line="360" w:lineRule="auto"/>
        <w:jc w:val="both"/>
      </w:pPr>
      <w:r>
        <w:t xml:space="preserve"> </w:t>
      </w:r>
      <w:r w:rsidR="00CE73B8" w:rsidRPr="00CE73B8">
        <w:t xml:space="preserve">Площадка расположена в Ленинградской области в промышленной зоне г. Сосновый Бор и граничит с территориями, строящейся ЛАЭС-2 и существующей ЛАЭС-1, в 2 км от побережья </w:t>
      </w:r>
      <w:proofErr w:type="spellStart"/>
      <w:r w:rsidR="00CE73B8" w:rsidRPr="00CE73B8">
        <w:t>Копорской</w:t>
      </w:r>
      <w:proofErr w:type="spellEnd"/>
      <w:r w:rsidR="00CE73B8" w:rsidRPr="00CE73B8">
        <w:t xml:space="preserve"> губы Финского залива</w:t>
      </w:r>
      <w:r w:rsidR="00CE73B8">
        <w:t>.</w:t>
      </w:r>
    </w:p>
    <w:p w:rsidR="00B17D0A" w:rsidRDefault="00772BFB" w:rsidP="004475F9">
      <w:pPr>
        <w:pStyle w:val="3"/>
        <w:spacing w:before="120" w:after="120" w:line="276" w:lineRule="auto"/>
        <w:jc w:val="both"/>
        <w:rPr>
          <w:rStyle w:val="24"/>
          <w:rFonts w:ascii="Times New Roman" w:hAnsi="Times New Roman" w:cs="Times New Roman"/>
          <w:sz w:val="28"/>
          <w:szCs w:val="28"/>
        </w:rPr>
      </w:pPr>
      <w:bookmarkStart w:id="11" w:name="_Toc192392802"/>
      <w:bookmarkStart w:id="12" w:name="_Toc217801103"/>
      <w:bookmarkStart w:id="13" w:name="_Toc258581054"/>
      <w:bookmarkStart w:id="14" w:name="_Toc258830613"/>
      <w:bookmarkStart w:id="15" w:name="_Toc326841383"/>
      <w:r>
        <w:rPr>
          <w:rStyle w:val="24"/>
          <w:rFonts w:ascii="Times New Roman" w:hAnsi="Times New Roman" w:cs="Times New Roman"/>
          <w:sz w:val="28"/>
          <w:szCs w:val="28"/>
        </w:rPr>
        <w:t>3</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Заказчик</w:t>
      </w:r>
      <w:bookmarkEnd w:id="11"/>
      <w:bookmarkEnd w:id="12"/>
      <w:bookmarkEnd w:id="13"/>
      <w:bookmarkEnd w:id="14"/>
      <w:bookmarkEnd w:id="15"/>
    </w:p>
    <w:p w:rsidR="00214202" w:rsidRDefault="00214202" w:rsidP="00CE73B8">
      <w:pPr>
        <w:spacing w:line="360" w:lineRule="auto"/>
        <w:jc w:val="both"/>
      </w:pPr>
      <w:bookmarkStart w:id="16" w:name="_Toc192392803"/>
      <w:bookmarkStart w:id="17" w:name="_Toc217801104"/>
      <w:bookmarkStart w:id="18" w:name="_Toc258581055"/>
      <w:bookmarkStart w:id="19" w:name="_Toc258830614"/>
      <w:r w:rsidRPr="00772BFB">
        <w:t xml:space="preserve">ФГУП </w:t>
      </w:r>
      <w:r w:rsidRPr="0015727D">
        <w:t>«</w:t>
      </w:r>
      <w:r>
        <w:t>НИТИ им. А.П. Александрова</w:t>
      </w:r>
      <w:r w:rsidRPr="00772BFB">
        <w:t>»</w:t>
      </w:r>
      <w:r>
        <w:t>.</w:t>
      </w:r>
    </w:p>
    <w:p w:rsidR="00332858" w:rsidRDefault="00772BFB" w:rsidP="00EF3032">
      <w:pPr>
        <w:pStyle w:val="3"/>
        <w:spacing w:before="120" w:after="120" w:line="276" w:lineRule="auto"/>
        <w:jc w:val="both"/>
        <w:rPr>
          <w:rStyle w:val="24"/>
          <w:rFonts w:ascii="Times New Roman" w:hAnsi="Times New Roman" w:cs="Times New Roman"/>
          <w:sz w:val="28"/>
          <w:szCs w:val="28"/>
        </w:rPr>
      </w:pPr>
      <w:bookmarkStart w:id="20" w:name="_Toc326841384"/>
      <w:r>
        <w:rPr>
          <w:rStyle w:val="24"/>
          <w:rFonts w:ascii="Times New Roman" w:hAnsi="Times New Roman" w:cs="Times New Roman"/>
          <w:sz w:val="28"/>
          <w:szCs w:val="28"/>
        </w:rPr>
        <w:t>4</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bookmarkEnd w:id="16"/>
      <w:bookmarkEnd w:id="17"/>
      <w:bookmarkEnd w:id="18"/>
      <w:bookmarkEnd w:id="19"/>
      <w:bookmarkEnd w:id="20"/>
      <w:r w:rsidR="00F3705D">
        <w:rPr>
          <w:rStyle w:val="24"/>
          <w:rFonts w:ascii="Times New Roman" w:hAnsi="Times New Roman" w:cs="Times New Roman"/>
          <w:sz w:val="28"/>
          <w:szCs w:val="28"/>
        </w:rPr>
        <w:t xml:space="preserve">Исполнитель </w:t>
      </w:r>
      <w:r w:rsidR="00882DC4">
        <w:rPr>
          <w:rStyle w:val="24"/>
          <w:rFonts w:ascii="Times New Roman" w:hAnsi="Times New Roman" w:cs="Times New Roman"/>
          <w:sz w:val="28"/>
          <w:szCs w:val="28"/>
        </w:rPr>
        <w:t xml:space="preserve"> </w:t>
      </w:r>
    </w:p>
    <w:p w:rsidR="00882DC4" w:rsidRPr="00882DC4" w:rsidRDefault="00882DC4" w:rsidP="00882DC4">
      <w:r>
        <w:t>Выбирается по конкурсу</w:t>
      </w:r>
    </w:p>
    <w:p w:rsidR="00B17D0A" w:rsidRPr="00835B30" w:rsidRDefault="00882DC4" w:rsidP="00157CF1">
      <w:pPr>
        <w:pStyle w:val="3"/>
        <w:spacing w:before="120" w:after="0" w:line="360" w:lineRule="exact"/>
        <w:jc w:val="both"/>
        <w:rPr>
          <w:rStyle w:val="24"/>
          <w:rFonts w:ascii="Times New Roman" w:hAnsi="Times New Roman"/>
          <w:sz w:val="28"/>
        </w:rPr>
      </w:pPr>
      <w:bookmarkStart w:id="21" w:name="_Toc192392806"/>
      <w:bookmarkStart w:id="22" w:name="_Toc217801107"/>
      <w:bookmarkStart w:id="23" w:name="_Toc258581058"/>
      <w:bookmarkStart w:id="24" w:name="_Toc326841389"/>
      <w:r>
        <w:rPr>
          <w:rStyle w:val="24"/>
          <w:rFonts w:ascii="Times New Roman" w:hAnsi="Times New Roman"/>
          <w:sz w:val="28"/>
        </w:rPr>
        <w:t>5</w:t>
      </w:r>
      <w:r w:rsidR="00A57A0A">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Инженерные изыскания</w:t>
      </w:r>
      <w:bookmarkEnd w:id="21"/>
      <w:bookmarkEnd w:id="22"/>
      <w:bookmarkEnd w:id="23"/>
      <w:bookmarkEnd w:id="24"/>
      <w:r w:rsidR="00B17D0A">
        <w:rPr>
          <w:rStyle w:val="24"/>
          <w:rFonts w:ascii="Times New Roman" w:hAnsi="Times New Roman"/>
          <w:sz w:val="28"/>
        </w:rPr>
        <w:t xml:space="preserve"> </w:t>
      </w:r>
    </w:p>
    <w:p w:rsidR="00B17D0A" w:rsidRPr="00332858" w:rsidRDefault="00882DC4" w:rsidP="00157CF1">
      <w:pPr>
        <w:pStyle w:val="3"/>
        <w:spacing w:before="120" w:line="360" w:lineRule="exact"/>
        <w:rPr>
          <w:rStyle w:val="24"/>
          <w:rFonts w:ascii="Times New Roman" w:hAnsi="Times New Roman"/>
          <w:bCs w:val="0"/>
          <w:i/>
          <w:iCs/>
          <w:sz w:val="24"/>
          <w:szCs w:val="24"/>
        </w:rPr>
      </w:pPr>
      <w:bookmarkStart w:id="25" w:name="_Toc326841390"/>
      <w:r w:rsidRPr="0078744D">
        <w:rPr>
          <w:rStyle w:val="24"/>
          <w:rFonts w:ascii="Times New Roman" w:hAnsi="Times New Roman"/>
          <w:bCs w:val="0"/>
          <w:i/>
          <w:iCs/>
          <w:sz w:val="24"/>
          <w:szCs w:val="24"/>
        </w:rPr>
        <w:t>5</w:t>
      </w:r>
      <w:r w:rsidR="00B17D0A" w:rsidRPr="0078744D">
        <w:rPr>
          <w:rStyle w:val="24"/>
          <w:rFonts w:ascii="Times New Roman" w:hAnsi="Times New Roman"/>
          <w:bCs w:val="0"/>
          <w:i/>
          <w:iCs/>
          <w:sz w:val="24"/>
          <w:szCs w:val="24"/>
        </w:rPr>
        <w:t>.1</w:t>
      </w:r>
      <w:r w:rsidR="00B17D0A" w:rsidRPr="006F2745">
        <w:rPr>
          <w:rStyle w:val="24"/>
          <w:rFonts w:ascii="Times New Roman" w:hAnsi="Times New Roman"/>
          <w:b w:val="0"/>
          <w:bCs w:val="0"/>
          <w:i/>
          <w:iCs/>
          <w:sz w:val="24"/>
          <w:szCs w:val="24"/>
        </w:rPr>
        <w:t xml:space="preserve"> </w:t>
      </w:r>
      <w:r w:rsidR="00B17D0A" w:rsidRPr="005041FF">
        <w:rPr>
          <w:rStyle w:val="24"/>
          <w:rFonts w:ascii="Times New Roman" w:hAnsi="Times New Roman"/>
          <w:bCs w:val="0"/>
          <w:i/>
          <w:iCs/>
          <w:sz w:val="24"/>
          <w:szCs w:val="24"/>
        </w:rPr>
        <w:t>Общие положения и постановка задач</w:t>
      </w:r>
      <w:bookmarkEnd w:id="25"/>
      <w:r w:rsidR="00332858" w:rsidRPr="00A57A0A">
        <w:rPr>
          <w:rStyle w:val="24"/>
          <w:rFonts w:ascii="Times New Roman" w:hAnsi="Times New Roman"/>
          <w:bCs w:val="0"/>
          <w:i/>
          <w:iCs/>
          <w:sz w:val="24"/>
          <w:szCs w:val="24"/>
        </w:rPr>
        <w:t xml:space="preserve"> </w:t>
      </w:r>
    </w:p>
    <w:p w:rsidR="00B059CC" w:rsidRDefault="00B059CC" w:rsidP="00B059CC">
      <w:pPr>
        <w:spacing w:line="360" w:lineRule="exact"/>
        <w:ind w:firstLine="720"/>
        <w:jc w:val="both"/>
      </w:pPr>
      <w:r>
        <w:t>Проведение изыскательских работ, обусловлено необходимостью получения материалов</w:t>
      </w:r>
      <w:r w:rsidRPr="00B059CC">
        <w:t xml:space="preserve"> </w:t>
      </w:r>
      <w:r>
        <w:t>отражающих</w:t>
      </w:r>
      <w:r w:rsidRPr="00376910">
        <w:t xml:space="preserve"> комплексную </w:t>
      </w:r>
      <w:proofErr w:type="spellStart"/>
      <w:r w:rsidRPr="00376910">
        <w:t>геоэкологическую</w:t>
      </w:r>
      <w:proofErr w:type="spellEnd"/>
      <w:r w:rsidRPr="00376910">
        <w:t xml:space="preserve"> обс</w:t>
      </w:r>
      <w:r>
        <w:t>тановку на указанной территории и существу</w:t>
      </w:r>
      <w:r w:rsidR="00D25169">
        <w:t>ющие в настоящее время природно-</w:t>
      </w:r>
      <w:r>
        <w:t xml:space="preserve">техногенные условия и факторы возможного взаимовлияния </w:t>
      </w:r>
      <w:r w:rsidR="003A4004">
        <w:t>объект</w:t>
      </w:r>
      <w:r w:rsidR="00F14A16">
        <w:t xml:space="preserve">ов </w:t>
      </w:r>
      <w:r w:rsidR="003A4004">
        <w:t xml:space="preserve"> </w:t>
      </w:r>
      <w:r>
        <w:t>и окружающей среды.</w:t>
      </w:r>
      <w:r w:rsidRPr="00B059CC">
        <w:t xml:space="preserve"> </w:t>
      </w:r>
      <w:r w:rsidRPr="00376910">
        <w:t xml:space="preserve">Получение требуемых данных входит в задачи </w:t>
      </w:r>
      <w:proofErr w:type="spellStart"/>
      <w:r w:rsidRPr="00376910">
        <w:t>инженерно</w:t>
      </w:r>
      <w:proofErr w:type="spellEnd"/>
      <w:r w:rsidRPr="00376910">
        <w:t xml:space="preserve"> </w:t>
      </w:r>
      <w:proofErr w:type="gramStart"/>
      <w:r w:rsidR="00805EEF">
        <w:t>-г</w:t>
      </w:r>
      <w:proofErr w:type="gramEnd"/>
      <w:r w:rsidR="00805EEF">
        <w:t>идрометеорологических</w:t>
      </w:r>
      <w:r w:rsidR="00464FF0">
        <w:t xml:space="preserve"> </w:t>
      </w:r>
      <w:r w:rsidRPr="00376910">
        <w:t>и - экологических изысканий.</w:t>
      </w:r>
    </w:p>
    <w:p w:rsidR="00B17D0A" w:rsidRPr="00376910" w:rsidRDefault="00B17D0A" w:rsidP="00443CB9">
      <w:pPr>
        <w:spacing w:line="360" w:lineRule="exact"/>
        <w:ind w:firstLine="720"/>
        <w:jc w:val="both"/>
      </w:pPr>
      <w:r w:rsidRPr="00D3550C">
        <w:t>Постановка задачи:</w:t>
      </w:r>
      <w:r w:rsidRPr="00376910">
        <w:t xml:space="preserve"> </w:t>
      </w:r>
    </w:p>
    <w:p w:rsidR="00B17D0A" w:rsidRPr="005D1D7C" w:rsidRDefault="0078744D" w:rsidP="00443CB9">
      <w:pPr>
        <w:spacing w:line="360" w:lineRule="exact"/>
        <w:ind w:firstLine="720"/>
        <w:jc w:val="both"/>
        <w:rPr>
          <w:szCs w:val="24"/>
        </w:rPr>
      </w:pPr>
      <w:r>
        <w:t xml:space="preserve"> В</w:t>
      </w:r>
      <w:r w:rsidR="00B17D0A" w:rsidRPr="00376910">
        <w:t xml:space="preserve"> пределах площадки</w:t>
      </w:r>
      <w:r w:rsidR="006600ED">
        <w:t xml:space="preserve"> площадью </w:t>
      </w:r>
      <w:r w:rsidR="000C6BED">
        <w:t xml:space="preserve">100 </w:t>
      </w:r>
      <w:r w:rsidR="006600ED" w:rsidRPr="000C6BED">
        <w:t>га</w:t>
      </w:r>
      <w:r w:rsidR="006600ED">
        <w:t xml:space="preserve"> </w:t>
      </w:r>
      <w:r w:rsidR="00B17D0A" w:rsidRPr="00376910">
        <w:t xml:space="preserve"> требуется выполнить комплексные изыскания</w:t>
      </w:r>
      <w:r w:rsidR="006600ED">
        <w:t xml:space="preserve"> (инженерно-экологические и </w:t>
      </w:r>
      <w:proofErr w:type="gramStart"/>
      <w:r w:rsidR="006600ED">
        <w:t>–г</w:t>
      </w:r>
      <w:proofErr w:type="gramEnd"/>
      <w:r w:rsidR="006600ED">
        <w:t>идрометеорологические)</w:t>
      </w:r>
      <w:r w:rsidR="00B17D0A" w:rsidRPr="00376910">
        <w:t>, для стадии</w:t>
      </w:r>
      <w:r w:rsidR="006D5593">
        <w:t xml:space="preserve"> </w:t>
      </w:r>
      <w:r w:rsidR="00C44A61">
        <w:t>«</w:t>
      </w:r>
      <w:r w:rsidR="000C6BED">
        <w:t>проектная документация</w:t>
      </w:r>
      <w:r w:rsidR="00C44A61">
        <w:t>»</w:t>
      </w:r>
      <w:r w:rsidR="00B17D0A" w:rsidRPr="00376910">
        <w:t>, согласно СНиП 11-</w:t>
      </w:r>
      <w:r w:rsidR="00B17D0A" w:rsidRPr="00917320">
        <w:rPr>
          <w:szCs w:val="24"/>
        </w:rPr>
        <w:t>02-96 «Инженерные изыскания для строительства. Основные положения»</w:t>
      </w:r>
      <w:r w:rsidR="00B17D0A">
        <w:rPr>
          <w:szCs w:val="24"/>
        </w:rPr>
        <w:t xml:space="preserve">, </w:t>
      </w:r>
      <w:r w:rsidR="00B7343D" w:rsidRPr="00917320">
        <w:rPr>
          <w:szCs w:val="24"/>
        </w:rPr>
        <w:t>СП 11-102-97 «Инженерно-экологические изыскания для строительства»</w:t>
      </w:r>
      <w:r w:rsidR="005D1D7C">
        <w:rPr>
          <w:szCs w:val="24"/>
        </w:rPr>
        <w:t>, СП 11-103-97 «Инженерно-гидрометеорологические изыскания для строительства».</w:t>
      </w:r>
    </w:p>
    <w:p w:rsidR="00481E52" w:rsidRDefault="00481E52" w:rsidP="000C6BED">
      <w:pPr>
        <w:spacing w:line="360" w:lineRule="exact"/>
        <w:ind w:firstLine="709"/>
        <w:jc w:val="both"/>
        <w:rPr>
          <w:szCs w:val="24"/>
        </w:rPr>
      </w:pPr>
      <w:r>
        <w:rPr>
          <w:szCs w:val="24"/>
        </w:rPr>
        <w:t xml:space="preserve">Окончательный состав и объемы инженерно-экологических и </w:t>
      </w:r>
      <w:proofErr w:type="gramStart"/>
      <w:r>
        <w:rPr>
          <w:szCs w:val="24"/>
        </w:rPr>
        <w:t>–г</w:t>
      </w:r>
      <w:proofErr w:type="gramEnd"/>
      <w:r>
        <w:rPr>
          <w:szCs w:val="24"/>
        </w:rPr>
        <w:t>идрометеорологических работ  определяются  в соответствии с  Программой комплексных  инженерных изысканий.</w:t>
      </w:r>
      <w:r w:rsidR="000C6BED">
        <w:rPr>
          <w:szCs w:val="24"/>
        </w:rPr>
        <w:t xml:space="preserve">  </w:t>
      </w:r>
      <w:bookmarkStart w:id="26" w:name="_GoBack"/>
      <w:bookmarkEnd w:id="26"/>
      <w:r>
        <w:rPr>
          <w:szCs w:val="24"/>
        </w:rPr>
        <w:t>Программу изыска</w:t>
      </w:r>
      <w:r w:rsidR="0078744D">
        <w:rPr>
          <w:szCs w:val="24"/>
        </w:rPr>
        <w:t>ний представить на утверждение З</w:t>
      </w:r>
      <w:r>
        <w:rPr>
          <w:szCs w:val="24"/>
        </w:rPr>
        <w:t>аказчику.</w:t>
      </w:r>
    </w:p>
    <w:p w:rsidR="00B17D0A" w:rsidRPr="00CC5500" w:rsidRDefault="00481E52" w:rsidP="00481E52">
      <w:pPr>
        <w:spacing w:line="360" w:lineRule="exact"/>
        <w:jc w:val="both"/>
        <w:rPr>
          <w:sz w:val="16"/>
          <w:szCs w:val="16"/>
        </w:rPr>
      </w:pPr>
      <w:r w:rsidRPr="00481E52">
        <w:rPr>
          <w:szCs w:val="24"/>
        </w:rPr>
        <w:t xml:space="preserve"> </w:t>
      </w:r>
      <w:r w:rsidR="00B17D0A" w:rsidRPr="00CC5500">
        <w:rPr>
          <w:szCs w:val="24"/>
        </w:rPr>
        <w:t>По результатам выполненных комплексных изысканий, составить технические отчеты, по каждому виду изысканий.</w:t>
      </w:r>
      <w:r w:rsidR="00B17D0A" w:rsidRPr="00CC5500">
        <w:rPr>
          <w:sz w:val="16"/>
          <w:szCs w:val="16"/>
        </w:rPr>
        <w:t xml:space="preserve"> </w:t>
      </w:r>
    </w:p>
    <w:p w:rsidR="00B17D0A" w:rsidRPr="00CD23A1" w:rsidRDefault="00B17D0A" w:rsidP="00443CB9">
      <w:pPr>
        <w:spacing w:line="360" w:lineRule="exact"/>
        <w:ind w:firstLine="709"/>
        <w:jc w:val="both"/>
        <w:rPr>
          <w:szCs w:val="24"/>
        </w:rPr>
      </w:pPr>
      <w:r w:rsidRPr="00CD23A1">
        <w:rPr>
          <w:szCs w:val="24"/>
        </w:rPr>
        <w:t>Работы по всем видам изысканий выполнить в 2 этапа:</w:t>
      </w:r>
    </w:p>
    <w:p w:rsidR="00F265B0" w:rsidRPr="006D67C2" w:rsidRDefault="004525B1" w:rsidP="004525B1">
      <w:pPr>
        <w:spacing w:line="360" w:lineRule="exact"/>
        <w:ind w:firstLine="709"/>
        <w:jc w:val="both"/>
        <w:rPr>
          <w:szCs w:val="24"/>
        </w:rPr>
      </w:pPr>
      <w:r>
        <w:rPr>
          <w:szCs w:val="24"/>
        </w:rPr>
        <w:t>1</w:t>
      </w:r>
      <w:r w:rsidR="00464FF0">
        <w:rPr>
          <w:szCs w:val="24"/>
        </w:rPr>
        <w:t>.</w:t>
      </w:r>
      <w:r>
        <w:rPr>
          <w:szCs w:val="24"/>
        </w:rPr>
        <w:t xml:space="preserve"> </w:t>
      </w:r>
      <w:r w:rsidR="00977A15" w:rsidRPr="00CD23A1">
        <w:rPr>
          <w:szCs w:val="24"/>
        </w:rPr>
        <w:t>Сбор и анализ материалов</w:t>
      </w:r>
      <w:r w:rsidR="00977A15">
        <w:rPr>
          <w:szCs w:val="24"/>
        </w:rPr>
        <w:t>,</w:t>
      </w:r>
      <w:r w:rsidR="00977A15" w:rsidRPr="00CD23A1">
        <w:rPr>
          <w:szCs w:val="24"/>
        </w:rPr>
        <w:t xml:space="preserve"> </w:t>
      </w:r>
      <w:r w:rsidR="00977A15">
        <w:rPr>
          <w:szCs w:val="24"/>
        </w:rPr>
        <w:t>на основании которых, в необходимых объемах выполнить полевые и камеральные работы.</w:t>
      </w:r>
      <w:r w:rsidR="00977A15" w:rsidRPr="006D67C2">
        <w:rPr>
          <w:szCs w:val="24"/>
        </w:rPr>
        <w:t xml:space="preserve"> </w:t>
      </w:r>
    </w:p>
    <w:p w:rsidR="0001373E" w:rsidRDefault="00B059CC" w:rsidP="00443CB9">
      <w:pPr>
        <w:spacing w:line="360" w:lineRule="exact"/>
        <w:ind w:firstLine="709"/>
        <w:jc w:val="both"/>
        <w:rPr>
          <w:szCs w:val="24"/>
        </w:rPr>
      </w:pPr>
      <w:r>
        <w:rPr>
          <w:szCs w:val="24"/>
        </w:rPr>
        <w:t>2</w:t>
      </w:r>
      <w:r w:rsidR="00464FF0">
        <w:rPr>
          <w:szCs w:val="24"/>
        </w:rPr>
        <w:t>.</w:t>
      </w:r>
      <w:r>
        <w:rPr>
          <w:szCs w:val="24"/>
        </w:rPr>
        <w:t xml:space="preserve"> </w:t>
      </w:r>
      <w:r w:rsidR="00621FB2">
        <w:rPr>
          <w:szCs w:val="24"/>
        </w:rPr>
        <w:t>Выполнение п</w:t>
      </w:r>
      <w:r w:rsidR="00B17D0A" w:rsidRPr="00CD23A1">
        <w:rPr>
          <w:szCs w:val="24"/>
        </w:rPr>
        <w:t>олевы</w:t>
      </w:r>
      <w:r w:rsidR="00621FB2">
        <w:rPr>
          <w:szCs w:val="24"/>
        </w:rPr>
        <w:t>х</w:t>
      </w:r>
      <w:r w:rsidR="00B17D0A" w:rsidRPr="00CD23A1">
        <w:rPr>
          <w:szCs w:val="24"/>
        </w:rPr>
        <w:t>, лабораторны</w:t>
      </w:r>
      <w:r w:rsidR="0065124F">
        <w:rPr>
          <w:szCs w:val="24"/>
        </w:rPr>
        <w:t>х</w:t>
      </w:r>
      <w:r w:rsidR="00B17D0A" w:rsidRPr="00CD23A1">
        <w:rPr>
          <w:szCs w:val="24"/>
        </w:rPr>
        <w:t>, камеральны</w:t>
      </w:r>
      <w:r w:rsidR="0065124F">
        <w:rPr>
          <w:szCs w:val="24"/>
        </w:rPr>
        <w:t>х</w:t>
      </w:r>
      <w:r w:rsidR="00B17D0A" w:rsidRPr="00CD23A1">
        <w:rPr>
          <w:szCs w:val="24"/>
        </w:rPr>
        <w:t xml:space="preserve"> и др. работ с последующим оформлением отчета</w:t>
      </w:r>
      <w:r w:rsidR="00B17D0A">
        <w:rPr>
          <w:szCs w:val="24"/>
        </w:rPr>
        <w:t xml:space="preserve"> (по каждому виду изысканий)</w:t>
      </w:r>
      <w:r w:rsidR="00B17D0A" w:rsidRPr="00CD23A1">
        <w:rPr>
          <w:szCs w:val="24"/>
        </w:rPr>
        <w:t>.</w:t>
      </w:r>
    </w:p>
    <w:p w:rsidR="00B17D0A" w:rsidRDefault="00B17D0A" w:rsidP="00443CB9">
      <w:pPr>
        <w:spacing w:line="360" w:lineRule="exact"/>
        <w:ind w:firstLine="709"/>
        <w:jc w:val="both"/>
        <w:rPr>
          <w:szCs w:val="24"/>
        </w:rPr>
      </w:pPr>
      <w:r w:rsidRPr="00CD23A1">
        <w:rPr>
          <w:szCs w:val="24"/>
        </w:rPr>
        <w:lastRenderedPageBreak/>
        <w:t xml:space="preserve">Изыскания выполнить с учетом нижеописанных рекомендаций по видам </w:t>
      </w:r>
      <w:r>
        <w:rPr>
          <w:szCs w:val="24"/>
        </w:rPr>
        <w:t>работ</w:t>
      </w:r>
      <w:r w:rsidRPr="00CD23A1">
        <w:rPr>
          <w:szCs w:val="24"/>
        </w:rPr>
        <w:t>.</w:t>
      </w:r>
    </w:p>
    <w:p w:rsidR="00F80499" w:rsidRPr="006475FC" w:rsidRDefault="00882DC4" w:rsidP="00F80499">
      <w:pPr>
        <w:pStyle w:val="3"/>
        <w:spacing w:before="120" w:line="360" w:lineRule="exact"/>
        <w:jc w:val="both"/>
        <w:rPr>
          <w:rStyle w:val="24"/>
          <w:rFonts w:ascii="Times New Roman" w:hAnsi="Times New Roman"/>
          <w:bCs w:val="0"/>
          <w:i/>
          <w:iCs/>
          <w:sz w:val="24"/>
          <w:szCs w:val="24"/>
        </w:rPr>
      </w:pPr>
      <w:bookmarkStart w:id="27" w:name="_Toc288466756"/>
      <w:bookmarkStart w:id="28" w:name="_Toc322690647"/>
      <w:bookmarkStart w:id="29" w:name="_Toc323030513"/>
      <w:bookmarkStart w:id="30" w:name="_Toc324500150"/>
      <w:bookmarkStart w:id="31" w:name="_Toc326841393"/>
      <w:r>
        <w:rPr>
          <w:rStyle w:val="24"/>
          <w:rFonts w:ascii="Times New Roman" w:hAnsi="Times New Roman"/>
          <w:bCs w:val="0"/>
          <w:i/>
          <w:iCs/>
          <w:sz w:val="24"/>
          <w:szCs w:val="24"/>
        </w:rPr>
        <w:t>5.2</w:t>
      </w:r>
      <w:r w:rsidR="00F80499" w:rsidRPr="006475FC">
        <w:rPr>
          <w:rStyle w:val="24"/>
          <w:rFonts w:ascii="Times New Roman" w:hAnsi="Times New Roman"/>
          <w:bCs w:val="0"/>
          <w:i/>
          <w:iCs/>
          <w:sz w:val="24"/>
          <w:szCs w:val="24"/>
        </w:rPr>
        <w:t xml:space="preserve"> Инженерно-гидрометеорологические изыскания</w:t>
      </w:r>
      <w:bookmarkEnd w:id="27"/>
      <w:bookmarkEnd w:id="28"/>
      <w:bookmarkEnd w:id="29"/>
      <w:bookmarkEnd w:id="30"/>
      <w:bookmarkEnd w:id="31"/>
      <w:r w:rsidR="00F80499" w:rsidRPr="006475FC">
        <w:rPr>
          <w:rStyle w:val="24"/>
          <w:rFonts w:ascii="Times New Roman" w:hAnsi="Times New Roman"/>
          <w:bCs w:val="0"/>
          <w:i/>
          <w:iCs/>
          <w:sz w:val="24"/>
          <w:szCs w:val="24"/>
        </w:rPr>
        <w:t xml:space="preserve"> </w:t>
      </w:r>
    </w:p>
    <w:p w:rsidR="00F80499" w:rsidRDefault="00F80499" w:rsidP="00DA29FF">
      <w:pPr>
        <w:spacing w:line="360" w:lineRule="auto"/>
        <w:ind w:firstLine="709"/>
        <w:jc w:val="both"/>
      </w:pPr>
      <w:r w:rsidRPr="000D42DD">
        <w:t xml:space="preserve">Целью инженерно-гидрометеорологических изысканий </w:t>
      </w:r>
      <w:r>
        <w:t>является: определение степени гид</w:t>
      </w:r>
      <w:r w:rsidR="00430799">
        <w:t>рометеорологической изученности</w:t>
      </w:r>
      <w:r>
        <w:t xml:space="preserve"> площадки </w:t>
      </w:r>
      <w:r w:rsidRPr="00AB25F5">
        <w:t>ФГУП «</w:t>
      </w:r>
      <w:r w:rsidR="00DA29FF">
        <w:t>НИТИ им. А.П. Александрова</w:t>
      </w:r>
      <w:r w:rsidRPr="00AB25F5">
        <w:t>»</w:t>
      </w:r>
      <w:r>
        <w:t>, уточ</w:t>
      </w:r>
      <w:r w:rsidRPr="000D42DD">
        <w:t>н</w:t>
      </w:r>
      <w:r>
        <w:t>ение, с использованием данных наблюдений последних лет (в том числе результатов экспедиционных наблюдений),</w:t>
      </w:r>
      <w:r w:rsidRPr="000D42DD">
        <w:t xml:space="preserve"> инженерно-гидрометеорологически</w:t>
      </w:r>
      <w:r>
        <w:t>х</w:t>
      </w:r>
      <w:r w:rsidRPr="000D42DD">
        <w:t xml:space="preserve"> услови</w:t>
      </w:r>
      <w:r>
        <w:t>й</w:t>
      </w:r>
      <w:r w:rsidRPr="000D42DD">
        <w:t xml:space="preserve"> </w:t>
      </w:r>
      <w:r>
        <w:t>площадки;</w:t>
      </w:r>
      <w:r w:rsidRPr="005C36BF">
        <w:t xml:space="preserve"> </w:t>
      </w:r>
      <w:r>
        <w:t>определение репрезентативных к рассматриваемой площадке опорных гидрологических станций/постов, метеорологических станций (с учётом требований п. 4.12</w:t>
      </w:r>
      <w:r w:rsidRPr="007E48B8">
        <w:t xml:space="preserve"> </w:t>
      </w:r>
      <w:r>
        <w:t>СП 11-103-97).</w:t>
      </w:r>
    </w:p>
    <w:p w:rsidR="00F80499" w:rsidRPr="00616F03" w:rsidRDefault="00F80499" w:rsidP="00DA29FF">
      <w:pPr>
        <w:spacing w:line="360" w:lineRule="auto"/>
        <w:ind w:firstLine="709"/>
        <w:jc w:val="both"/>
      </w:pPr>
      <w:r w:rsidRPr="00616F03">
        <w:t>Объем</w:t>
      </w:r>
      <w:r>
        <w:t xml:space="preserve"> изысканий должен быть достаточным для проектирования и проведения государственной экспертизы проектной документации. </w:t>
      </w:r>
    </w:p>
    <w:p w:rsidR="00F80499" w:rsidRDefault="00F80499" w:rsidP="00DA29FF">
      <w:pPr>
        <w:spacing w:line="360" w:lineRule="auto"/>
        <w:ind w:firstLine="709"/>
        <w:jc w:val="both"/>
      </w:pPr>
      <w:r>
        <w:t xml:space="preserve">Инженерно-гидрометеорологические изыскания следует выполнять в соответствии со  </w:t>
      </w:r>
      <w:r w:rsidRPr="00AB3CB1">
        <w:t>СНиП 11-02-96</w:t>
      </w:r>
      <w:r>
        <w:t xml:space="preserve"> и </w:t>
      </w:r>
      <w:r w:rsidRPr="00386F6D">
        <w:rPr>
          <w:szCs w:val="24"/>
        </w:rPr>
        <w:t>СП 11-103-97.</w:t>
      </w:r>
    </w:p>
    <w:p w:rsidR="00F80499" w:rsidRDefault="00F80499" w:rsidP="00DA29FF">
      <w:pPr>
        <w:spacing w:line="360" w:lineRule="auto"/>
        <w:ind w:firstLine="709"/>
        <w:jc w:val="both"/>
      </w:pPr>
      <w:r w:rsidRPr="00AB3CB1">
        <w:t>Производство инженерно-гидрометеорологических изысканий подлежит регистрации и передаче отчётных материалов изыскательских работ в соответствующие органы в случаях, предусмотренных соответственно п. 4.6 и п.4.25 СНиП 11-02-96.</w:t>
      </w:r>
    </w:p>
    <w:p w:rsidR="00F80499" w:rsidRDefault="00F80499" w:rsidP="00DA29FF">
      <w:pPr>
        <w:spacing w:line="360" w:lineRule="auto"/>
        <w:ind w:firstLine="709"/>
        <w:jc w:val="both"/>
      </w:pPr>
      <w:r>
        <w:t>Номенклатура процессов и явлений, подлежащих определению в пункте и на площадке с указанием пределов воздействий среды на объе</w:t>
      </w:r>
      <w:proofErr w:type="gramStart"/>
      <w:r>
        <w:t>кт в пр</w:t>
      </w:r>
      <w:proofErr w:type="gramEnd"/>
      <w:r>
        <w:t>остранстве и во времени, приведена в СНиП 22-01-95 и в общем виде прописана в п. 3.4 СП 11-103-97.</w:t>
      </w:r>
    </w:p>
    <w:p w:rsidR="00F80499" w:rsidRPr="00386F6D" w:rsidRDefault="00F80499" w:rsidP="00DA29FF">
      <w:pPr>
        <w:spacing w:line="360" w:lineRule="auto"/>
        <w:ind w:firstLine="709"/>
        <w:jc w:val="both"/>
      </w:pPr>
      <w:r w:rsidRPr="00386F6D">
        <w:rPr>
          <w:szCs w:val="24"/>
        </w:rPr>
        <w:t>Материал</w:t>
      </w:r>
      <w:r>
        <w:rPr>
          <w:szCs w:val="24"/>
        </w:rPr>
        <w:t>ы</w:t>
      </w:r>
      <w:r w:rsidRPr="00386F6D">
        <w:rPr>
          <w:szCs w:val="24"/>
        </w:rPr>
        <w:t xml:space="preserve"> изысканий должны обеспечивать возможность достижения целей, прописанных в п.4.19 СНиП 11-02-96</w:t>
      </w:r>
      <w:r w:rsidRPr="007E48B8">
        <w:rPr>
          <w:szCs w:val="24"/>
        </w:rPr>
        <w:t>;</w:t>
      </w:r>
      <w:r>
        <w:rPr>
          <w:szCs w:val="24"/>
        </w:rPr>
        <w:t xml:space="preserve"> решения целей, прописанных в разделе 7</w:t>
      </w:r>
      <w:r w:rsidRPr="007E48B8">
        <w:rPr>
          <w:szCs w:val="24"/>
        </w:rPr>
        <w:t xml:space="preserve"> </w:t>
      </w:r>
      <w:r>
        <w:rPr>
          <w:szCs w:val="24"/>
        </w:rPr>
        <w:br/>
      </w:r>
      <w:r w:rsidRPr="00386F6D">
        <w:rPr>
          <w:szCs w:val="24"/>
        </w:rPr>
        <w:t>СП 11-103-97.</w:t>
      </w:r>
    </w:p>
    <w:p w:rsidR="00F80499" w:rsidRDefault="00F80499" w:rsidP="00DA29FF">
      <w:pPr>
        <w:tabs>
          <w:tab w:val="left" w:pos="1555"/>
        </w:tabs>
        <w:spacing w:line="360" w:lineRule="auto"/>
        <w:ind w:firstLine="709"/>
        <w:jc w:val="both"/>
      </w:pPr>
      <w:r w:rsidRPr="0081721F">
        <w:rPr>
          <w:color w:val="000000"/>
          <w:szCs w:val="24"/>
        </w:rPr>
        <w:t>Состав и объемы инженерно-гидрометеорологических работ определяются в соответствии с Программой комплексных инженерных изысканий.</w:t>
      </w:r>
      <w:r w:rsidRPr="0081721F">
        <w:t xml:space="preserve"> </w:t>
      </w:r>
    </w:p>
    <w:p w:rsidR="00F80499" w:rsidRDefault="00F80499" w:rsidP="00DA29FF">
      <w:pPr>
        <w:tabs>
          <w:tab w:val="left" w:pos="1555"/>
        </w:tabs>
        <w:spacing w:line="360" w:lineRule="auto"/>
        <w:ind w:firstLine="709"/>
        <w:jc w:val="both"/>
        <w:rPr>
          <w:szCs w:val="24"/>
        </w:rPr>
      </w:pPr>
      <w:r w:rsidRPr="0081721F">
        <w:rPr>
          <w:szCs w:val="24"/>
        </w:rPr>
        <w:t xml:space="preserve">Состав и содержание технического отчета (заключения) о результатах инженерно-гидрометеорологических изысканий должны соответствовать требованиям </w:t>
      </w:r>
      <w:r w:rsidRPr="0081721F">
        <w:rPr>
          <w:szCs w:val="24"/>
        </w:rPr>
        <w:br/>
      </w:r>
      <w:proofErr w:type="spellStart"/>
      <w:r w:rsidRPr="00163143">
        <w:rPr>
          <w:szCs w:val="24"/>
        </w:rPr>
        <w:t>пп</w:t>
      </w:r>
      <w:proofErr w:type="spellEnd"/>
      <w:r w:rsidRPr="00163143">
        <w:rPr>
          <w:szCs w:val="24"/>
        </w:rPr>
        <w:t xml:space="preserve">. 7.14, 7.15, 7.17, 7.18 СНиП 11-02-96 и </w:t>
      </w:r>
      <w:proofErr w:type="spellStart"/>
      <w:r w:rsidRPr="00163143">
        <w:rPr>
          <w:szCs w:val="24"/>
        </w:rPr>
        <w:t>пп</w:t>
      </w:r>
      <w:proofErr w:type="spellEnd"/>
      <w:r w:rsidRPr="00163143">
        <w:rPr>
          <w:szCs w:val="24"/>
        </w:rPr>
        <w:t>. 4.36 – 4.38 СП 11-103-97</w:t>
      </w:r>
      <w:r w:rsidR="00286004" w:rsidRPr="00163143">
        <w:rPr>
          <w:szCs w:val="24"/>
        </w:rPr>
        <w:t xml:space="preserve"> (пункты указаны для стадии «проект»)</w:t>
      </w:r>
      <w:r w:rsidRPr="00163143">
        <w:rPr>
          <w:szCs w:val="24"/>
        </w:rPr>
        <w:t>.</w:t>
      </w:r>
    </w:p>
    <w:p w:rsidR="00B17D0A" w:rsidRPr="005041FF" w:rsidRDefault="00882DC4" w:rsidP="00443CB9">
      <w:pPr>
        <w:pStyle w:val="3"/>
        <w:spacing w:before="120" w:line="360" w:lineRule="exact"/>
        <w:jc w:val="both"/>
        <w:rPr>
          <w:rStyle w:val="24"/>
          <w:rFonts w:ascii="Times New Roman" w:hAnsi="Times New Roman"/>
          <w:bCs w:val="0"/>
          <w:i/>
          <w:iCs/>
          <w:sz w:val="24"/>
          <w:szCs w:val="24"/>
        </w:rPr>
      </w:pPr>
      <w:bookmarkStart w:id="32" w:name="_Toc326841394"/>
      <w:r>
        <w:rPr>
          <w:rStyle w:val="24"/>
          <w:rFonts w:ascii="Times New Roman" w:hAnsi="Times New Roman"/>
          <w:bCs w:val="0"/>
          <w:i/>
          <w:iCs/>
          <w:sz w:val="24"/>
          <w:szCs w:val="24"/>
        </w:rPr>
        <w:t>5</w:t>
      </w:r>
      <w:r w:rsidR="00E36B7B">
        <w:rPr>
          <w:rStyle w:val="24"/>
          <w:rFonts w:ascii="Times New Roman" w:hAnsi="Times New Roman"/>
          <w:bCs w:val="0"/>
          <w:i/>
          <w:iCs/>
          <w:sz w:val="24"/>
          <w:szCs w:val="24"/>
        </w:rPr>
        <w:t>.</w:t>
      </w:r>
      <w:r>
        <w:rPr>
          <w:rStyle w:val="24"/>
          <w:rFonts w:ascii="Times New Roman" w:hAnsi="Times New Roman"/>
          <w:bCs w:val="0"/>
          <w:i/>
          <w:iCs/>
          <w:sz w:val="24"/>
          <w:szCs w:val="24"/>
        </w:rPr>
        <w:t>3</w:t>
      </w:r>
      <w:r w:rsidR="00B17D0A" w:rsidRPr="005041FF">
        <w:rPr>
          <w:rStyle w:val="24"/>
          <w:rFonts w:ascii="Times New Roman" w:hAnsi="Times New Roman"/>
          <w:bCs w:val="0"/>
          <w:i/>
          <w:iCs/>
          <w:sz w:val="24"/>
          <w:szCs w:val="24"/>
        </w:rPr>
        <w:t xml:space="preserve"> Инженерно-экологические </w:t>
      </w:r>
      <w:r w:rsidR="00553348">
        <w:rPr>
          <w:rStyle w:val="24"/>
          <w:rFonts w:ascii="Times New Roman" w:hAnsi="Times New Roman"/>
          <w:bCs w:val="0"/>
          <w:i/>
          <w:iCs/>
          <w:sz w:val="24"/>
          <w:szCs w:val="24"/>
        </w:rPr>
        <w:t>изыскания</w:t>
      </w:r>
      <w:bookmarkEnd w:id="32"/>
    </w:p>
    <w:p w:rsidR="00B17D0A" w:rsidRPr="00C90C16" w:rsidRDefault="00B17D0A" w:rsidP="00443CB9">
      <w:pPr>
        <w:spacing w:line="360" w:lineRule="exact"/>
        <w:ind w:firstLine="709"/>
        <w:jc w:val="both"/>
        <w:rPr>
          <w:szCs w:val="24"/>
        </w:rPr>
      </w:pPr>
      <w:r>
        <w:rPr>
          <w:szCs w:val="24"/>
        </w:rPr>
        <w:t xml:space="preserve">Основные задачи требуемых изысканий определены в </w:t>
      </w:r>
      <w:r w:rsidRPr="004D103B">
        <w:rPr>
          <w:szCs w:val="24"/>
        </w:rPr>
        <w:t>п.</w:t>
      </w:r>
      <w:r w:rsidR="003A4158" w:rsidRPr="004D103B">
        <w:rPr>
          <w:szCs w:val="24"/>
        </w:rPr>
        <w:t xml:space="preserve"> </w:t>
      </w:r>
      <w:r w:rsidRPr="004D103B">
        <w:rPr>
          <w:szCs w:val="24"/>
        </w:rPr>
        <w:t>8.13</w:t>
      </w:r>
      <w:r>
        <w:rPr>
          <w:szCs w:val="24"/>
        </w:rPr>
        <w:t xml:space="preserve"> из </w:t>
      </w:r>
      <w:r w:rsidR="00E864D8">
        <w:rPr>
          <w:szCs w:val="24"/>
        </w:rPr>
        <w:br/>
      </w:r>
      <w:r w:rsidRPr="00E246C7">
        <w:rPr>
          <w:szCs w:val="24"/>
        </w:rPr>
        <w:t>СНиП 11-02-</w:t>
      </w:r>
      <w:r w:rsidRPr="00E904C9">
        <w:rPr>
          <w:szCs w:val="24"/>
        </w:rPr>
        <w:t>96</w:t>
      </w:r>
      <w:r w:rsidR="00166342" w:rsidRPr="00E904C9">
        <w:rPr>
          <w:szCs w:val="24"/>
        </w:rPr>
        <w:t xml:space="preserve"> и СП 11-102-97</w:t>
      </w:r>
      <w:r>
        <w:rPr>
          <w:szCs w:val="24"/>
        </w:rPr>
        <w:t>.</w:t>
      </w:r>
      <w:r w:rsidR="00C90C16">
        <w:rPr>
          <w:szCs w:val="24"/>
        </w:rPr>
        <w:t xml:space="preserve"> </w:t>
      </w:r>
      <w:r w:rsidR="00C90C16" w:rsidRPr="00073EE3">
        <w:rPr>
          <w:szCs w:val="24"/>
        </w:rPr>
        <w:t>На площадк</w:t>
      </w:r>
      <w:r w:rsidR="005D1D7C">
        <w:rPr>
          <w:szCs w:val="24"/>
        </w:rPr>
        <w:t xml:space="preserve">е  ФГУП «НИТИ им. А.П. Александрова выполнить </w:t>
      </w:r>
      <w:proofErr w:type="spellStart"/>
      <w:r w:rsidR="00C90C16">
        <w:rPr>
          <w:szCs w:val="24"/>
        </w:rPr>
        <w:t>геоэкологическую</w:t>
      </w:r>
      <w:proofErr w:type="spellEnd"/>
      <w:r w:rsidR="00C90C16">
        <w:rPr>
          <w:szCs w:val="24"/>
        </w:rPr>
        <w:t xml:space="preserve"> съемку и уточнить данные</w:t>
      </w:r>
      <w:r w:rsidR="00C90C16" w:rsidRPr="00C90C16">
        <w:rPr>
          <w:szCs w:val="24"/>
        </w:rPr>
        <w:t>:</w:t>
      </w:r>
    </w:p>
    <w:p w:rsidR="00B17D0A" w:rsidRPr="00D504DE" w:rsidRDefault="00C90C16" w:rsidP="00C90C16">
      <w:pPr>
        <w:widowControl w:val="0"/>
        <w:numPr>
          <w:ilvl w:val="0"/>
          <w:numId w:val="7"/>
        </w:numPr>
        <w:tabs>
          <w:tab w:val="clear" w:pos="717"/>
          <w:tab w:val="num" w:pos="1080"/>
        </w:tabs>
        <w:spacing w:line="360" w:lineRule="exact"/>
        <w:ind w:firstLine="709"/>
        <w:jc w:val="both"/>
        <w:rPr>
          <w:szCs w:val="24"/>
        </w:rPr>
      </w:pPr>
      <w:r>
        <w:rPr>
          <w:szCs w:val="24"/>
        </w:rPr>
        <w:t xml:space="preserve">по </w:t>
      </w:r>
      <w:r w:rsidR="00B17D0A" w:rsidRPr="00D504DE">
        <w:rPr>
          <w:szCs w:val="24"/>
        </w:rPr>
        <w:t>состояни</w:t>
      </w:r>
      <w:r>
        <w:rPr>
          <w:szCs w:val="24"/>
        </w:rPr>
        <w:t xml:space="preserve">ю </w:t>
      </w:r>
      <w:r w:rsidR="00B17D0A" w:rsidRPr="00D504DE">
        <w:rPr>
          <w:szCs w:val="24"/>
        </w:rPr>
        <w:t>компонентов природной среды, наземных и водных экосистем;</w:t>
      </w:r>
    </w:p>
    <w:p w:rsidR="00B17D0A" w:rsidRPr="00D504DE" w:rsidRDefault="00B17D0A" w:rsidP="00C90C16">
      <w:pPr>
        <w:widowControl w:val="0"/>
        <w:numPr>
          <w:ilvl w:val="0"/>
          <w:numId w:val="7"/>
        </w:numPr>
        <w:tabs>
          <w:tab w:val="clear" w:pos="717"/>
          <w:tab w:val="num" w:pos="1080"/>
        </w:tabs>
        <w:spacing w:line="360" w:lineRule="exact"/>
        <w:ind w:firstLine="709"/>
        <w:jc w:val="both"/>
        <w:rPr>
          <w:szCs w:val="24"/>
        </w:rPr>
      </w:pPr>
      <w:r w:rsidRPr="00D504DE">
        <w:rPr>
          <w:szCs w:val="24"/>
        </w:rPr>
        <w:t>по радиационному, химическому и другим видам загрязнений природных компонентов территории, их источников и характера загрязнения;</w:t>
      </w:r>
    </w:p>
    <w:p w:rsidR="00C90C16" w:rsidRDefault="00B17D0A" w:rsidP="00C90C16">
      <w:pPr>
        <w:widowControl w:val="0"/>
        <w:numPr>
          <w:ilvl w:val="0"/>
          <w:numId w:val="7"/>
        </w:numPr>
        <w:tabs>
          <w:tab w:val="clear" w:pos="717"/>
          <w:tab w:val="num" w:pos="1080"/>
        </w:tabs>
        <w:spacing w:line="360" w:lineRule="exact"/>
        <w:ind w:firstLine="709"/>
        <w:jc w:val="both"/>
        <w:rPr>
          <w:szCs w:val="24"/>
        </w:rPr>
      </w:pPr>
      <w:r w:rsidRPr="00D504DE">
        <w:rPr>
          <w:szCs w:val="24"/>
        </w:rPr>
        <w:t>о защищенности подземных вод и су</w:t>
      </w:r>
      <w:r w:rsidR="00C90C16">
        <w:rPr>
          <w:szCs w:val="24"/>
        </w:rPr>
        <w:t>ществующих очистных сооружениях.</w:t>
      </w:r>
    </w:p>
    <w:p w:rsidR="00CF160A" w:rsidRDefault="00CF160A" w:rsidP="00CF160A">
      <w:pPr>
        <w:widowControl w:val="0"/>
        <w:spacing w:line="360" w:lineRule="exact"/>
        <w:jc w:val="both"/>
        <w:rPr>
          <w:szCs w:val="24"/>
        </w:rPr>
      </w:pPr>
      <w:r w:rsidRPr="00CF160A">
        <w:rPr>
          <w:szCs w:val="24"/>
        </w:rPr>
        <w:lastRenderedPageBreak/>
        <w:t>Состав и объемы инженерно-гидрометеорологических работ определяются в соответствии с Программой комплексных инженерных изысканий.</w:t>
      </w:r>
    </w:p>
    <w:p w:rsidR="00B82046" w:rsidRDefault="00B82046" w:rsidP="00B82046">
      <w:pPr>
        <w:tabs>
          <w:tab w:val="left" w:pos="1555"/>
        </w:tabs>
        <w:spacing w:line="360" w:lineRule="exact"/>
        <w:ind w:left="144" w:firstLine="709"/>
        <w:jc w:val="both"/>
        <w:rPr>
          <w:color w:val="000000"/>
          <w:szCs w:val="24"/>
        </w:rPr>
      </w:pPr>
      <w:r>
        <w:rPr>
          <w:color w:val="000000"/>
          <w:szCs w:val="24"/>
        </w:rPr>
        <w:t xml:space="preserve">В результате работ требуется: </w:t>
      </w:r>
    </w:p>
    <w:p w:rsidR="00B82046" w:rsidRPr="00B82046" w:rsidRDefault="00C90C16" w:rsidP="00B82046">
      <w:pPr>
        <w:widowControl w:val="0"/>
        <w:numPr>
          <w:ilvl w:val="0"/>
          <w:numId w:val="7"/>
        </w:numPr>
        <w:tabs>
          <w:tab w:val="clear" w:pos="717"/>
          <w:tab w:val="num" w:pos="1080"/>
        </w:tabs>
        <w:spacing w:line="360" w:lineRule="exact"/>
        <w:ind w:firstLine="709"/>
        <w:jc w:val="both"/>
        <w:rPr>
          <w:szCs w:val="24"/>
        </w:rPr>
      </w:pPr>
      <w:r w:rsidRPr="00B82046">
        <w:rPr>
          <w:szCs w:val="24"/>
        </w:rPr>
        <w:t>уточнить</w:t>
      </w:r>
      <w:r w:rsidR="00443CB9" w:rsidRPr="00B82046">
        <w:rPr>
          <w:szCs w:val="24"/>
        </w:rPr>
        <w:t xml:space="preserve"> </w:t>
      </w:r>
      <w:r w:rsidRPr="00B82046">
        <w:rPr>
          <w:szCs w:val="24"/>
        </w:rPr>
        <w:t>границы (размеров, конфигурации) возможной зоны воздействия от</w:t>
      </w:r>
      <w:r w:rsidR="008E249C">
        <w:rPr>
          <w:szCs w:val="24"/>
        </w:rPr>
        <w:t xml:space="preserve"> реконструкции, </w:t>
      </w:r>
      <w:r w:rsidR="00E7366E">
        <w:rPr>
          <w:szCs w:val="24"/>
        </w:rPr>
        <w:t xml:space="preserve">технического перевооружения и </w:t>
      </w:r>
      <w:r w:rsidRPr="00B82046">
        <w:rPr>
          <w:szCs w:val="24"/>
        </w:rPr>
        <w:t xml:space="preserve"> строительства </w:t>
      </w:r>
      <w:r w:rsidR="0034490F">
        <w:rPr>
          <w:szCs w:val="24"/>
        </w:rPr>
        <w:t xml:space="preserve"> </w:t>
      </w:r>
      <w:r w:rsidR="00E7366E">
        <w:rPr>
          <w:szCs w:val="24"/>
        </w:rPr>
        <w:t xml:space="preserve"> стендов</w:t>
      </w:r>
      <w:r w:rsidR="005D1D7C">
        <w:rPr>
          <w:szCs w:val="24"/>
        </w:rPr>
        <w:t xml:space="preserve"> </w:t>
      </w:r>
      <w:r w:rsidRPr="00B82046">
        <w:rPr>
          <w:szCs w:val="24"/>
        </w:rPr>
        <w:t xml:space="preserve"> на окружающую среду;</w:t>
      </w:r>
    </w:p>
    <w:p w:rsidR="00C90C16" w:rsidRPr="00B82046" w:rsidRDefault="00B82046" w:rsidP="00B82046">
      <w:pPr>
        <w:widowControl w:val="0"/>
        <w:numPr>
          <w:ilvl w:val="0"/>
          <w:numId w:val="7"/>
        </w:numPr>
        <w:tabs>
          <w:tab w:val="clear" w:pos="717"/>
          <w:tab w:val="num" w:pos="1080"/>
        </w:tabs>
        <w:spacing w:line="360" w:lineRule="exact"/>
        <w:ind w:firstLine="709"/>
        <w:jc w:val="both"/>
        <w:rPr>
          <w:szCs w:val="24"/>
        </w:rPr>
      </w:pPr>
      <w:r w:rsidRPr="00B82046">
        <w:rPr>
          <w:szCs w:val="24"/>
        </w:rPr>
        <w:t>с</w:t>
      </w:r>
      <w:r w:rsidR="00B17D0A" w:rsidRPr="00B82046">
        <w:rPr>
          <w:szCs w:val="24"/>
        </w:rPr>
        <w:t>остав</w:t>
      </w:r>
      <w:r w:rsidR="00C90C16" w:rsidRPr="00B82046">
        <w:rPr>
          <w:szCs w:val="24"/>
        </w:rPr>
        <w:t>ить</w:t>
      </w:r>
      <w:r w:rsidR="00B17D0A" w:rsidRPr="00B82046">
        <w:rPr>
          <w:szCs w:val="24"/>
        </w:rPr>
        <w:t xml:space="preserve"> прогноз изменений инженерно-</w:t>
      </w:r>
      <w:proofErr w:type="spellStart"/>
      <w:r w:rsidR="00B17D0A" w:rsidRPr="00B82046">
        <w:rPr>
          <w:szCs w:val="24"/>
        </w:rPr>
        <w:t>геоэкологических</w:t>
      </w:r>
      <w:proofErr w:type="spellEnd"/>
      <w:r w:rsidR="00B17D0A" w:rsidRPr="00B82046">
        <w:rPr>
          <w:szCs w:val="24"/>
        </w:rPr>
        <w:t xml:space="preserve"> услов</w:t>
      </w:r>
      <w:r w:rsidR="00621FB2" w:rsidRPr="00B82046">
        <w:rPr>
          <w:szCs w:val="24"/>
        </w:rPr>
        <w:t>ий при</w:t>
      </w:r>
      <w:r w:rsidR="008E249C">
        <w:rPr>
          <w:szCs w:val="24"/>
        </w:rPr>
        <w:t xml:space="preserve"> реконструкции, техническом перевооружении и </w:t>
      </w:r>
      <w:r w:rsidR="00621FB2" w:rsidRPr="00B82046">
        <w:rPr>
          <w:szCs w:val="24"/>
        </w:rPr>
        <w:t xml:space="preserve"> </w:t>
      </w:r>
      <w:r w:rsidRPr="00B82046">
        <w:rPr>
          <w:szCs w:val="24"/>
        </w:rPr>
        <w:t>строительстве</w:t>
      </w:r>
      <w:r w:rsidR="008E249C">
        <w:rPr>
          <w:szCs w:val="24"/>
        </w:rPr>
        <w:t xml:space="preserve"> стендов</w:t>
      </w:r>
      <w:r w:rsidRPr="00B82046">
        <w:rPr>
          <w:szCs w:val="24"/>
        </w:rPr>
        <w:t>;</w:t>
      </w:r>
    </w:p>
    <w:p w:rsidR="00B17D0A" w:rsidRPr="00443CB9" w:rsidRDefault="00B82046" w:rsidP="00B82046">
      <w:pPr>
        <w:widowControl w:val="0"/>
        <w:numPr>
          <w:ilvl w:val="0"/>
          <w:numId w:val="7"/>
        </w:numPr>
        <w:tabs>
          <w:tab w:val="clear" w:pos="717"/>
          <w:tab w:val="num" w:pos="1080"/>
        </w:tabs>
        <w:spacing w:line="360" w:lineRule="exact"/>
        <w:ind w:firstLine="709"/>
        <w:jc w:val="both"/>
        <w:rPr>
          <w:color w:val="000000"/>
          <w:szCs w:val="24"/>
        </w:rPr>
      </w:pPr>
      <w:r>
        <w:rPr>
          <w:color w:val="000000"/>
          <w:szCs w:val="24"/>
        </w:rPr>
        <w:t>п</w:t>
      </w:r>
      <w:r w:rsidR="00621FB2" w:rsidRPr="00443CB9">
        <w:rPr>
          <w:color w:val="000000"/>
          <w:szCs w:val="24"/>
        </w:rPr>
        <w:t>ри необходимости разработать план (программу)</w:t>
      </w:r>
      <w:r w:rsidR="00B17D0A" w:rsidRPr="00443CB9">
        <w:rPr>
          <w:color w:val="000000"/>
          <w:szCs w:val="24"/>
        </w:rPr>
        <w:t xml:space="preserve"> локального экологического мониторинга на период </w:t>
      </w:r>
      <w:r w:rsidR="0078744D">
        <w:rPr>
          <w:color w:val="000000"/>
          <w:szCs w:val="24"/>
        </w:rPr>
        <w:t xml:space="preserve">предполагаемого </w:t>
      </w:r>
      <w:r w:rsidR="00B17D0A" w:rsidRPr="00443CB9">
        <w:rPr>
          <w:color w:val="000000"/>
          <w:szCs w:val="24"/>
        </w:rPr>
        <w:t>строительства</w:t>
      </w:r>
      <w:r w:rsidR="00C90C16" w:rsidRPr="00443CB9">
        <w:rPr>
          <w:color w:val="000000"/>
          <w:szCs w:val="24"/>
        </w:rPr>
        <w:t xml:space="preserve"> и рекомендации по предотвращению и снижению неблагоприятных последствий, восстановлению и оздоровлению природной среды.</w:t>
      </w:r>
    </w:p>
    <w:p w:rsidR="00B17D0A" w:rsidRPr="00975D07" w:rsidRDefault="00B17D0A" w:rsidP="00443CB9">
      <w:pPr>
        <w:spacing w:before="120" w:line="360" w:lineRule="exact"/>
        <w:ind w:firstLine="709"/>
        <w:jc w:val="both"/>
        <w:rPr>
          <w:szCs w:val="24"/>
        </w:rPr>
      </w:pPr>
      <w:r w:rsidRPr="00975D07">
        <w:rPr>
          <w:szCs w:val="24"/>
        </w:rPr>
        <w:t xml:space="preserve">В работе по эколого-гидрогеологическим исследованиям и </w:t>
      </w:r>
      <w:proofErr w:type="spellStart"/>
      <w:r w:rsidRPr="00975D07">
        <w:rPr>
          <w:szCs w:val="24"/>
        </w:rPr>
        <w:t>геоэкологическому</w:t>
      </w:r>
      <w:proofErr w:type="spellEnd"/>
      <w:r w:rsidRPr="00975D07">
        <w:rPr>
          <w:szCs w:val="24"/>
        </w:rPr>
        <w:t xml:space="preserve"> опробованию почв, грунтов использовать скважины, пройденные для инженерно-геологических целей.</w:t>
      </w:r>
    </w:p>
    <w:p w:rsidR="0071548B" w:rsidRDefault="00B17D0A" w:rsidP="00443CB9">
      <w:pPr>
        <w:spacing w:line="360" w:lineRule="exact"/>
        <w:ind w:firstLine="709"/>
        <w:jc w:val="both"/>
        <w:rPr>
          <w:szCs w:val="24"/>
        </w:rPr>
      </w:pPr>
      <w:r w:rsidRPr="00975D07">
        <w:rPr>
          <w:szCs w:val="24"/>
        </w:rPr>
        <w:t xml:space="preserve">Глубина и размещение места отбора проб определяется </w:t>
      </w:r>
      <w:r w:rsidR="0071548B">
        <w:rPr>
          <w:szCs w:val="24"/>
        </w:rPr>
        <w:t>(п. 4.10 СП 11-102-97):</w:t>
      </w:r>
    </w:p>
    <w:p w:rsidR="0071548B" w:rsidRDefault="00B17D0A" w:rsidP="0071548B">
      <w:pPr>
        <w:widowControl w:val="0"/>
        <w:numPr>
          <w:ilvl w:val="0"/>
          <w:numId w:val="7"/>
        </w:numPr>
        <w:tabs>
          <w:tab w:val="clear" w:pos="717"/>
          <w:tab w:val="num" w:pos="1080"/>
        </w:tabs>
        <w:spacing w:line="360" w:lineRule="exact"/>
        <w:ind w:firstLine="709"/>
        <w:jc w:val="both"/>
        <w:rPr>
          <w:szCs w:val="24"/>
        </w:rPr>
      </w:pPr>
      <w:r w:rsidRPr="00975D07">
        <w:rPr>
          <w:szCs w:val="24"/>
        </w:rPr>
        <w:t>глубиной залегания и мощностью первого от поверхности водоносного горизонта</w:t>
      </w:r>
      <w:r w:rsidR="0071548B">
        <w:rPr>
          <w:szCs w:val="24"/>
        </w:rPr>
        <w:t>;</w:t>
      </w:r>
    </w:p>
    <w:p w:rsidR="0071548B" w:rsidRDefault="00B17D0A" w:rsidP="0071548B">
      <w:pPr>
        <w:widowControl w:val="0"/>
        <w:numPr>
          <w:ilvl w:val="0"/>
          <w:numId w:val="7"/>
        </w:numPr>
        <w:tabs>
          <w:tab w:val="clear" w:pos="717"/>
          <w:tab w:val="num" w:pos="1080"/>
        </w:tabs>
        <w:spacing w:line="360" w:lineRule="exact"/>
        <w:ind w:firstLine="709"/>
        <w:jc w:val="both"/>
        <w:rPr>
          <w:szCs w:val="24"/>
        </w:rPr>
      </w:pPr>
      <w:r w:rsidRPr="00975D07">
        <w:rPr>
          <w:szCs w:val="24"/>
        </w:rPr>
        <w:t>гл</w:t>
      </w:r>
      <w:r w:rsidR="0071548B">
        <w:rPr>
          <w:szCs w:val="24"/>
        </w:rPr>
        <w:t xml:space="preserve">убиной кровли первого </w:t>
      </w:r>
      <w:proofErr w:type="spellStart"/>
      <w:r w:rsidR="0071548B">
        <w:rPr>
          <w:szCs w:val="24"/>
        </w:rPr>
        <w:t>водоупора</w:t>
      </w:r>
      <w:proofErr w:type="spellEnd"/>
      <w:r w:rsidR="0071548B">
        <w:rPr>
          <w:szCs w:val="24"/>
        </w:rPr>
        <w:t>;</w:t>
      </w:r>
    </w:p>
    <w:p w:rsidR="00B17D0A" w:rsidRPr="00975D07" w:rsidRDefault="00B17D0A" w:rsidP="0071548B">
      <w:pPr>
        <w:widowControl w:val="0"/>
        <w:numPr>
          <w:ilvl w:val="0"/>
          <w:numId w:val="7"/>
        </w:numPr>
        <w:tabs>
          <w:tab w:val="clear" w:pos="717"/>
          <w:tab w:val="num" w:pos="1080"/>
        </w:tabs>
        <w:spacing w:line="360" w:lineRule="exact"/>
        <w:ind w:firstLine="709"/>
        <w:jc w:val="both"/>
        <w:rPr>
          <w:szCs w:val="24"/>
        </w:rPr>
      </w:pPr>
      <w:r w:rsidRPr="00975D07">
        <w:rPr>
          <w:szCs w:val="24"/>
        </w:rPr>
        <w:t xml:space="preserve">мощностью загрязненной зоны. </w:t>
      </w:r>
    </w:p>
    <w:p w:rsidR="0047448F" w:rsidRDefault="00B17D0A" w:rsidP="005D1D7C">
      <w:pPr>
        <w:spacing w:line="360" w:lineRule="exact"/>
        <w:ind w:firstLine="709"/>
        <w:jc w:val="both"/>
        <w:rPr>
          <w:szCs w:val="24"/>
        </w:rPr>
      </w:pPr>
      <w:r w:rsidRPr="00975D07">
        <w:rPr>
          <w:szCs w:val="24"/>
        </w:rPr>
        <w:t xml:space="preserve">Состав и содержание технического отчета о результатах инженерно-экологических изысканий должны </w:t>
      </w:r>
      <w:r w:rsidRPr="00163143">
        <w:rPr>
          <w:szCs w:val="24"/>
        </w:rPr>
        <w:t>соответствовать требованиям</w:t>
      </w:r>
      <w:r w:rsidR="00286004" w:rsidRPr="00163143">
        <w:rPr>
          <w:szCs w:val="24"/>
        </w:rPr>
        <w:t xml:space="preserve"> </w:t>
      </w:r>
      <w:proofErr w:type="spellStart"/>
      <w:r w:rsidR="00286004" w:rsidRPr="00163143">
        <w:rPr>
          <w:szCs w:val="24"/>
        </w:rPr>
        <w:t>пп</w:t>
      </w:r>
      <w:proofErr w:type="spellEnd"/>
      <w:r w:rsidR="00286004" w:rsidRPr="00163143">
        <w:rPr>
          <w:szCs w:val="24"/>
        </w:rPr>
        <w:t>. 8.16, 8.18, 8.20 – 8.29</w:t>
      </w:r>
      <w:r w:rsidRPr="00163143">
        <w:rPr>
          <w:szCs w:val="24"/>
        </w:rPr>
        <w:t xml:space="preserve"> </w:t>
      </w:r>
      <w:r w:rsidR="00B15340" w:rsidRPr="00163143">
        <w:rPr>
          <w:szCs w:val="24"/>
        </w:rPr>
        <w:t xml:space="preserve">СНиП 11-02-96 и </w:t>
      </w:r>
      <w:r w:rsidR="00814D69" w:rsidRPr="00163143">
        <w:rPr>
          <w:szCs w:val="24"/>
        </w:rPr>
        <w:br/>
      </w:r>
      <w:r w:rsidRPr="00163143">
        <w:rPr>
          <w:szCs w:val="24"/>
        </w:rPr>
        <w:t>СП 11-102-97</w:t>
      </w:r>
      <w:r w:rsidR="00286004" w:rsidRPr="00163143">
        <w:rPr>
          <w:szCs w:val="24"/>
        </w:rPr>
        <w:t xml:space="preserve"> (пункты указаны для стадии «проект»)</w:t>
      </w:r>
      <w:r w:rsidRPr="00163143">
        <w:rPr>
          <w:szCs w:val="24"/>
        </w:rPr>
        <w:t>.</w:t>
      </w:r>
      <w:r w:rsidRPr="00975D07">
        <w:rPr>
          <w:szCs w:val="24"/>
        </w:rPr>
        <w:t xml:space="preserve"> </w:t>
      </w:r>
    </w:p>
    <w:p w:rsidR="00F3705D" w:rsidRDefault="00F3705D" w:rsidP="005D1D7C">
      <w:pPr>
        <w:spacing w:line="360" w:lineRule="exact"/>
        <w:ind w:firstLine="709"/>
        <w:jc w:val="both"/>
        <w:rPr>
          <w:szCs w:val="24"/>
        </w:rPr>
      </w:pPr>
    </w:p>
    <w:p w:rsidR="00882DC4" w:rsidRPr="00F3705D" w:rsidRDefault="00882DC4" w:rsidP="00882DC4">
      <w:pPr>
        <w:spacing w:line="360" w:lineRule="exact"/>
        <w:jc w:val="both"/>
        <w:rPr>
          <w:b/>
          <w:sz w:val="28"/>
          <w:szCs w:val="28"/>
        </w:rPr>
      </w:pPr>
      <w:r w:rsidRPr="00F3705D">
        <w:rPr>
          <w:b/>
          <w:sz w:val="28"/>
          <w:szCs w:val="28"/>
        </w:rPr>
        <w:t>6. Исходные материалы</w:t>
      </w:r>
      <w:r w:rsidR="00F3705D" w:rsidRPr="00F3705D">
        <w:rPr>
          <w:b/>
          <w:sz w:val="28"/>
          <w:szCs w:val="28"/>
        </w:rPr>
        <w:t>,</w:t>
      </w:r>
      <w:r w:rsidRPr="00F3705D">
        <w:rPr>
          <w:b/>
          <w:sz w:val="28"/>
          <w:szCs w:val="28"/>
        </w:rPr>
        <w:t xml:space="preserve"> предоставляемые заказчиком</w:t>
      </w:r>
    </w:p>
    <w:p w:rsidR="00882DC4" w:rsidRDefault="00882DC4" w:rsidP="00882DC4">
      <w:pPr>
        <w:spacing w:line="360" w:lineRule="exact"/>
        <w:jc w:val="both"/>
        <w:rPr>
          <w:szCs w:val="24"/>
        </w:rPr>
      </w:pPr>
      <w:r>
        <w:rPr>
          <w:szCs w:val="24"/>
        </w:rPr>
        <w:t>Заказчик предоставляет следующие материалы д</w:t>
      </w:r>
      <w:r w:rsidR="00F3705D">
        <w:rPr>
          <w:szCs w:val="24"/>
        </w:rPr>
        <w:t xml:space="preserve">ля  выполнения </w:t>
      </w:r>
      <w:r w:rsidR="00F3705D" w:rsidRPr="00F3705D">
        <w:t xml:space="preserve"> </w:t>
      </w:r>
      <w:proofErr w:type="spellStart"/>
      <w:r w:rsidR="00F3705D" w:rsidRPr="00F3705D">
        <w:rPr>
          <w:szCs w:val="24"/>
        </w:rPr>
        <w:t>инженерно</w:t>
      </w:r>
      <w:proofErr w:type="spellEnd"/>
      <w:r w:rsidR="00F3705D" w:rsidRPr="00F3705D">
        <w:rPr>
          <w:szCs w:val="24"/>
        </w:rPr>
        <w:t xml:space="preserve"> </w:t>
      </w:r>
      <w:proofErr w:type="gramStart"/>
      <w:r w:rsidR="00F3705D" w:rsidRPr="00F3705D">
        <w:rPr>
          <w:szCs w:val="24"/>
        </w:rPr>
        <w:t>-г</w:t>
      </w:r>
      <w:proofErr w:type="gramEnd"/>
      <w:r w:rsidR="00F3705D" w:rsidRPr="00F3705D">
        <w:rPr>
          <w:szCs w:val="24"/>
        </w:rPr>
        <w:t>идрометеорологичес</w:t>
      </w:r>
      <w:r w:rsidR="00F3705D">
        <w:rPr>
          <w:szCs w:val="24"/>
        </w:rPr>
        <w:t>ких и - экологических изысканий:</w:t>
      </w:r>
    </w:p>
    <w:p w:rsidR="00F3705D" w:rsidRDefault="00F3705D" w:rsidP="00882DC4">
      <w:pPr>
        <w:spacing w:line="360" w:lineRule="exact"/>
        <w:jc w:val="both"/>
        <w:rPr>
          <w:szCs w:val="24"/>
        </w:rPr>
      </w:pPr>
      <w:r>
        <w:rPr>
          <w:szCs w:val="24"/>
        </w:rPr>
        <w:t xml:space="preserve">           </w:t>
      </w:r>
      <w:r w:rsidR="00380405">
        <w:rPr>
          <w:szCs w:val="24"/>
        </w:rPr>
        <w:t xml:space="preserve">  -  ситуационный план  М 1:</w:t>
      </w:r>
      <w:r w:rsidR="00380405" w:rsidRPr="000C6BED">
        <w:rPr>
          <w:szCs w:val="24"/>
        </w:rPr>
        <w:t>20</w:t>
      </w:r>
      <w:r w:rsidR="006D1469">
        <w:rPr>
          <w:szCs w:val="24"/>
        </w:rPr>
        <w:t>00</w:t>
      </w:r>
      <w:r>
        <w:rPr>
          <w:szCs w:val="24"/>
        </w:rPr>
        <w:t>;</w:t>
      </w:r>
    </w:p>
    <w:p w:rsidR="00F3705D" w:rsidRDefault="00F3705D" w:rsidP="00882DC4">
      <w:pPr>
        <w:spacing w:line="360" w:lineRule="exact"/>
        <w:jc w:val="both"/>
        <w:rPr>
          <w:szCs w:val="24"/>
        </w:rPr>
      </w:pPr>
      <w:r>
        <w:rPr>
          <w:szCs w:val="24"/>
        </w:rPr>
        <w:t xml:space="preserve">             - документы на право пользования участком;</w:t>
      </w:r>
    </w:p>
    <w:p w:rsidR="00F3705D" w:rsidRPr="005D1D7C" w:rsidRDefault="00F3705D" w:rsidP="00882DC4">
      <w:pPr>
        <w:spacing w:line="360" w:lineRule="exact"/>
        <w:jc w:val="both"/>
        <w:rPr>
          <w:szCs w:val="24"/>
        </w:rPr>
      </w:pPr>
      <w:r>
        <w:rPr>
          <w:szCs w:val="24"/>
        </w:rPr>
        <w:t xml:space="preserve">  Дополнительные исходные данные предоставляются   Заказчиком по запросу  Исполнителя  работ.</w:t>
      </w:r>
    </w:p>
    <w:p w:rsidR="00B17D0A" w:rsidRPr="00835B30" w:rsidRDefault="00F3705D" w:rsidP="00443CB9">
      <w:pPr>
        <w:pStyle w:val="3"/>
        <w:spacing w:before="120" w:after="0" w:line="360" w:lineRule="exact"/>
        <w:jc w:val="both"/>
        <w:rPr>
          <w:rStyle w:val="24"/>
          <w:rFonts w:ascii="Times New Roman" w:hAnsi="Times New Roman"/>
          <w:sz w:val="28"/>
        </w:rPr>
      </w:pPr>
      <w:bookmarkStart w:id="33" w:name="_Toc258581059"/>
      <w:bookmarkStart w:id="34" w:name="_Toc326841396"/>
      <w:r>
        <w:rPr>
          <w:rStyle w:val="24"/>
          <w:rFonts w:ascii="Times New Roman" w:hAnsi="Times New Roman"/>
          <w:sz w:val="28"/>
        </w:rPr>
        <w:t>7</w:t>
      </w:r>
      <w:r w:rsidR="005577B8">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Дополнительные требования</w:t>
      </w:r>
      <w:bookmarkEnd w:id="33"/>
      <w:bookmarkEnd w:id="34"/>
    </w:p>
    <w:p w:rsidR="00723870" w:rsidRDefault="00723870" w:rsidP="00723870">
      <w:pPr>
        <w:spacing w:line="360" w:lineRule="exact"/>
        <w:ind w:firstLine="709"/>
        <w:jc w:val="both"/>
        <w:rPr>
          <w:szCs w:val="24"/>
        </w:rPr>
      </w:pPr>
      <w:bookmarkStart w:id="35" w:name="_Toc274837921"/>
      <w:bookmarkEnd w:id="5"/>
      <w:r w:rsidRPr="00197EB5">
        <w:rPr>
          <w:szCs w:val="24"/>
        </w:rPr>
        <w:t>Срок проведения работ - 201</w:t>
      </w:r>
      <w:r w:rsidR="00E13693" w:rsidRPr="00197EB5">
        <w:rPr>
          <w:szCs w:val="24"/>
        </w:rPr>
        <w:t>2</w:t>
      </w:r>
      <w:r w:rsidRPr="00197EB5">
        <w:rPr>
          <w:szCs w:val="24"/>
        </w:rPr>
        <w:t xml:space="preserve"> г.</w:t>
      </w:r>
    </w:p>
    <w:p w:rsidR="004466E8" w:rsidRPr="00E246C7" w:rsidRDefault="00723870" w:rsidP="00CF160A">
      <w:pPr>
        <w:spacing w:line="360" w:lineRule="exact"/>
        <w:ind w:firstLine="709"/>
        <w:jc w:val="both"/>
        <w:rPr>
          <w:szCs w:val="24"/>
        </w:rPr>
      </w:pPr>
      <w:r w:rsidRPr="00E246C7">
        <w:rPr>
          <w:szCs w:val="24"/>
        </w:rPr>
        <w:t>Инженерные изыскания должны выполняться</w:t>
      </w:r>
      <w:r w:rsidR="005F6810">
        <w:rPr>
          <w:szCs w:val="24"/>
        </w:rPr>
        <w:t xml:space="preserve"> </w:t>
      </w:r>
      <w:r w:rsidRPr="00E246C7">
        <w:rPr>
          <w:szCs w:val="24"/>
        </w:rPr>
        <w:t xml:space="preserve">специализированными проектно-изыскательскими организациями </w:t>
      </w:r>
      <w:r w:rsidR="002C6F16">
        <w:rPr>
          <w:szCs w:val="24"/>
        </w:rPr>
        <w:t>и</w:t>
      </w:r>
      <w:r w:rsidRPr="00E246C7">
        <w:rPr>
          <w:szCs w:val="24"/>
        </w:rPr>
        <w:t xml:space="preserve">меющими </w:t>
      </w:r>
      <w:r w:rsidR="00D81CE8">
        <w:rPr>
          <w:szCs w:val="24"/>
        </w:rPr>
        <w:t>свидетельство</w:t>
      </w:r>
      <w:r w:rsidR="00B058C3">
        <w:rPr>
          <w:szCs w:val="24"/>
        </w:rPr>
        <w:t>,</w:t>
      </w:r>
      <w:r w:rsidR="00D81CE8">
        <w:rPr>
          <w:szCs w:val="24"/>
        </w:rPr>
        <w:t xml:space="preserve"> </w:t>
      </w:r>
      <w:r w:rsidR="00B058C3" w:rsidRPr="00E246C7">
        <w:rPr>
          <w:szCs w:val="24"/>
        </w:rPr>
        <w:t xml:space="preserve">выданное в установленном порядке саморегулируемой организацией </w:t>
      </w:r>
      <w:r w:rsidR="00B058C3">
        <w:rPr>
          <w:szCs w:val="24"/>
        </w:rPr>
        <w:t xml:space="preserve">в области инженерных изысканий, </w:t>
      </w:r>
      <w:r w:rsidR="00D81CE8">
        <w:rPr>
          <w:szCs w:val="24"/>
        </w:rPr>
        <w:t xml:space="preserve">о </w:t>
      </w:r>
      <w:r w:rsidRPr="00E246C7">
        <w:rPr>
          <w:szCs w:val="24"/>
        </w:rPr>
        <w:t>допуск</w:t>
      </w:r>
      <w:r w:rsidR="00B058C3">
        <w:rPr>
          <w:szCs w:val="24"/>
        </w:rPr>
        <w:t xml:space="preserve">е </w:t>
      </w:r>
      <w:r w:rsidRPr="00E246C7">
        <w:rPr>
          <w:szCs w:val="24"/>
        </w:rPr>
        <w:t xml:space="preserve">к работам, </w:t>
      </w:r>
      <w:r w:rsidR="00B914F1">
        <w:rPr>
          <w:szCs w:val="24"/>
        </w:rPr>
        <w:t>оказывающим</w:t>
      </w:r>
      <w:r w:rsidRPr="00E246C7">
        <w:rPr>
          <w:szCs w:val="24"/>
        </w:rPr>
        <w:t xml:space="preserve"> влияние на безопасность особо опасных и технически сложных объектов,</w:t>
      </w:r>
      <w:r w:rsidR="00B058C3" w:rsidRPr="00B058C3">
        <w:rPr>
          <w:szCs w:val="24"/>
        </w:rPr>
        <w:t xml:space="preserve"> </w:t>
      </w:r>
      <w:r w:rsidR="00B058C3" w:rsidRPr="00E246C7">
        <w:rPr>
          <w:szCs w:val="24"/>
        </w:rPr>
        <w:t>объектов капитального строительства,</w:t>
      </w:r>
      <w:r w:rsidRPr="00E246C7">
        <w:rPr>
          <w:szCs w:val="24"/>
        </w:rPr>
        <w:t xml:space="preserve"> с учетом их технической сложности и потенциальной опасности</w:t>
      </w:r>
      <w:r>
        <w:rPr>
          <w:szCs w:val="24"/>
        </w:rPr>
        <w:t>.</w:t>
      </w:r>
    </w:p>
    <w:p w:rsidR="00723870" w:rsidRPr="00E246C7" w:rsidRDefault="00723870" w:rsidP="00723870">
      <w:pPr>
        <w:spacing w:line="360" w:lineRule="exact"/>
        <w:ind w:firstLine="709"/>
        <w:jc w:val="both"/>
        <w:rPr>
          <w:szCs w:val="24"/>
        </w:rPr>
      </w:pPr>
      <w:r w:rsidRPr="00E246C7">
        <w:rPr>
          <w:szCs w:val="24"/>
        </w:rPr>
        <w:t>Работы провести с соблюдением правил пожарной, производственной, радиационной и санитарной безопасности, установленных для выполнения работ на объект</w:t>
      </w:r>
      <w:r w:rsidR="00C276E3">
        <w:rPr>
          <w:szCs w:val="24"/>
        </w:rPr>
        <w:t>ах</w:t>
      </w:r>
      <w:r w:rsidRPr="00E246C7">
        <w:rPr>
          <w:szCs w:val="24"/>
        </w:rPr>
        <w:t xml:space="preserve">, с учетом требований нормативных документов. </w:t>
      </w:r>
    </w:p>
    <w:p w:rsidR="00723870" w:rsidRPr="00E246C7" w:rsidRDefault="00723870" w:rsidP="00723870">
      <w:pPr>
        <w:spacing w:line="360" w:lineRule="exact"/>
        <w:ind w:firstLine="709"/>
        <w:jc w:val="both"/>
        <w:rPr>
          <w:szCs w:val="24"/>
        </w:rPr>
      </w:pPr>
      <w:r w:rsidRPr="00E246C7">
        <w:rPr>
          <w:szCs w:val="24"/>
        </w:rPr>
        <w:lastRenderedPageBreak/>
        <w:t xml:space="preserve">Исполнитель обязан при выполнении инженерных изысканий применять средства измерений, прошедшие в соответствии с законодательством Российской Федерации метрологическую поверку (калибровку) или аттестацию. </w:t>
      </w:r>
    </w:p>
    <w:p w:rsidR="00723870" w:rsidRDefault="00723870" w:rsidP="00723870">
      <w:pPr>
        <w:spacing w:line="360" w:lineRule="exact"/>
        <w:ind w:firstLine="709"/>
        <w:jc w:val="both"/>
        <w:rPr>
          <w:szCs w:val="24"/>
        </w:rPr>
      </w:pPr>
      <w:r w:rsidRPr="00E246C7">
        <w:rPr>
          <w:szCs w:val="24"/>
        </w:rPr>
        <w:t xml:space="preserve">Используемые в ходе работ программные и аппаратные средства должны быть сертифицированы. </w:t>
      </w:r>
    </w:p>
    <w:p w:rsidR="00975529" w:rsidRDefault="00975529" w:rsidP="00723870">
      <w:pPr>
        <w:spacing w:line="360" w:lineRule="exact"/>
        <w:ind w:firstLine="709"/>
        <w:jc w:val="both"/>
        <w:rPr>
          <w:szCs w:val="24"/>
        </w:rPr>
      </w:pPr>
      <w:r w:rsidRPr="00975D07">
        <w:rPr>
          <w:szCs w:val="24"/>
        </w:rPr>
        <w:t xml:space="preserve">Настоящее </w:t>
      </w:r>
      <w:r>
        <w:rPr>
          <w:szCs w:val="24"/>
        </w:rPr>
        <w:t>Т</w:t>
      </w:r>
      <w:r w:rsidRPr="00975D07">
        <w:rPr>
          <w:szCs w:val="24"/>
        </w:rPr>
        <w:t>ехническое задание мо</w:t>
      </w:r>
      <w:r>
        <w:rPr>
          <w:szCs w:val="24"/>
        </w:rPr>
        <w:t>жет</w:t>
      </w:r>
      <w:r w:rsidRPr="00975D07">
        <w:rPr>
          <w:szCs w:val="24"/>
        </w:rPr>
        <w:t xml:space="preserve"> корректирова</w:t>
      </w:r>
      <w:r>
        <w:rPr>
          <w:szCs w:val="24"/>
        </w:rPr>
        <w:t>ться</w:t>
      </w:r>
      <w:r w:rsidRPr="00975D07">
        <w:rPr>
          <w:szCs w:val="24"/>
        </w:rPr>
        <w:t xml:space="preserve"> по согласованию с Заказчиком.</w:t>
      </w:r>
    </w:p>
    <w:p w:rsidR="00723870" w:rsidRDefault="00723870" w:rsidP="00723870">
      <w:pPr>
        <w:spacing w:line="360" w:lineRule="exact"/>
        <w:ind w:firstLine="709"/>
        <w:jc w:val="both"/>
        <w:rPr>
          <w:szCs w:val="24"/>
        </w:rPr>
      </w:pPr>
      <w:r w:rsidRPr="00E246C7">
        <w:rPr>
          <w:szCs w:val="24"/>
        </w:rPr>
        <w:t xml:space="preserve">Требования к полноте, достоверности, точности и качеству отчетных материалов могут </w:t>
      </w:r>
      <w:r>
        <w:rPr>
          <w:szCs w:val="24"/>
        </w:rPr>
        <w:t xml:space="preserve">устанавливаться и </w:t>
      </w:r>
      <w:r w:rsidRPr="00E246C7">
        <w:rPr>
          <w:szCs w:val="24"/>
        </w:rPr>
        <w:t xml:space="preserve">уточняться Исполнителем инженерных изысканий </w:t>
      </w:r>
      <w:r w:rsidR="007B0EBA" w:rsidRPr="00E246C7">
        <w:rPr>
          <w:szCs w:val="24"/>
        </w:rPr>
        <w:t xml:space="preserve">по согласованию с Заказчиком </w:t>
      </w:r>
      <w:r w:rsidRPr="00E246C7">
        <w:rPr>
          <w:szCs w:val="24"/>
        </w:rPr>
        <w:t xml:space="preserve">при составлении Программы работ </w:t>
      </w:r>
      <w:r>
        <w:rPr>
          <w:szCs w:val="24"/>
        </w:rPr>
        <w:t xml:space="preserve">и </w:t>
      </w:r>
      <w:r w:rsidRPr="00E246C7">
        <w:rPr>
          <w:szCs w:val="24"/>
        </w:rPr>
        <w:t xml:space="preserve">в процессе выполнения изыскательских работ </w:t>
      </w:r>
      <w:r>
        <w:rPr>
          <w:szCs w:val="24"/>
        </w:rPr>
        <w:t>(</w:t>
      </w:r>
      <w:r w:rsidR="007B0EBA">
        <w:rPr>
          <w:szCs w:val="24"/>
        </w:rPr>
        <w:t>в</w:t>
      </w:r>
      <w:r w:rsidR="007B0EBA" w:rsidRPr="00E246C7">
        <w:rPr>
          <w:szCs w:val="24"/>
        </w:rPr>
        <w:t xml:space="preserve"> соответствии с п. 4.13 из СНиП 11-02-96</w:t>
      </w:r>
      <w:r>
        <w:rPr>
          <w:szCs w:val="24"/>
        </w:rPr>
        <w:t>)</w:t>
      </w:r>
      <w:r w:rsidRPr="00E246C7">
        <w:rPr>
          <w:szCs w:val="24"/>
        </w:rPr>
        <w:t xml:space="preserve">. </w:t>
      </w:r>
    </w:p>
    <w:p w:rsidR="001F71D5" w:rsidRPr="001F71D5" w:rsidRDefault="001F71D5" w:rsidP="001F71D5">
      <w:pPr>
        <w:spacing w:line="360" w:lineRule="exact"/>
        <w:ind w:firstLine="709"/>
        <w:jc w:val="both"/>
        <w:rPr>
          <w:szCs w:val="24"/>
        </w:rPr>
      </w:pPr>
      <w:r w:rsidRPr="001F71D5">
        <w:rPr>
          <w:szCs w:val="24"/>
        </w:rPr>
        <w:t xml:space="preserve">В процессе работы объемы выполнения полевых работ могут быть откорректированы по согласованию с Заказчиком. </w:t>
      </w:r>
    </w:p>
    <w:p w:rsidR="001F71D5" w:rsidRDefault="001F71D5" w:rsidP="001F71D5">
      <w:pPr>
        <w:spacing w:line="360" w:lineRule="exact"/>
        <w:ind w:firstLine="709"/>
        <w:jc w:val="both"/>
        <w:rPr>
          <w:szCs w:val="24"/>
        </w:rPr>
      </w:pPr>
      <w:r w:rsidRPr="001F71D5">
        <w:rPr>
          <w:szCs w:val="24"/>
        </w:rPr>
        <w:t>Исполнитель обязан принимать участие в работе по устранению возможных замечаний от экспертов ФАУ «</w:t>
      </w:r>
      <w:proofErr w:type="spellStart"/>
      <w:r w:rsidRPr="001F71D5">
        <w:rPr>
          <w:szCs w:val="24"/>
        </w:rPr>
        <w:t>Главгосэкспертиза</w:t>
      </w:r>
      <w:proofErr w:type="spellEnd"/>
      <w:r w:rsidRPr="001F71D5">
        <w:rPr>
          <w:szCs w:val="24"/>
        </w:rPr>
        <w:t>» России, по отчетным материалам Исполнителя.</w:t>
      </w:r>
    </w:p>
    <w:p w:rsidR="00B17D0A" w:rsidRPr="00EA722A" w:rsidRDefault="005577B8" w:rsidP="00443CB9">
      <w:pPr>
        <w:pStyle w:val="3"/>
        <w:spacing w:before="120" w:after="0" w:line="360" w:lineRule="exact"/>
        <w:jc w:val="both"/>
        <w:rPr>
          <w:rStyle w:val="24"/>
          <w:rFonts w:ascii="Times New Roman" w:hAnsi="Times New Roman"/>
          <w:sz w:val="28"/>
        </w:rPr>
      </w:pPr>
      <w:bookmarkStart w:id="36" w:name="_Toc326841397"/>
      <w:r w:rsidRPr="005577B8">
        <w:rPr>
          <w:rStyle w:val="24"/>
          <w:rFonts w:ascii="Times New Roman" w:hAnsi="Times New Roman"/>
          <w:sz w:val="28"/>
        </w:rPr>
        <w:t>8</w:t>
      </w:r>
      <w:r>
        <w:rPr>
          <w:rStyle w:val="24"/>
          <w:rFonts w:ascii="Times New Roman" w:hAnsi="Times New Roman"/>
          <w:sz w:val="28"/>
        </w:rPr>
        <w:t>.</w:t>
      </w:r>
      <w:r w:rsidR="00772BFB">
        <w:rPr>
          <w:rStyle w:val="24"/>
          <w:rFonts w:ascii="Times New Roman" w:hAnsi="Times New Roman"/>
          <w:sz w:val="28"/>
        </w:rPr>
        <w:t xml:space="preserve"> </w:t>
      </w:r>
      <w:r w:rsidR="00B17D0A" w:rsidRPr="00EA722A">
        <w:rPr>
          <w:rStyle w:val="24"/>
          <w:rFonts w:ascii="Times New Roman" w:hAnsi="Times New Roman"/>
          <w:sz w:val="28"/>
        </w:rPr>
        <w:t>Результат работ</w:t>
      </w:r>
      <w:bookmarkEnd w:id="35"/>
      <w:bookmarkEnd w:id="36"/>
    </w:p>
    <w:p w:rsidR="00547B02" w:rsidRDefault="00B17D0A" w:rsidP="00443CB9">
      <w:pPr>
        <w:spacing w:line="360" w:lineRule="exact"/>
        <w:ind w:firstLine="709"/>
        <w:jc w:val="both"/>
        <w:rPr>
          <w:szCs w:val="24"/>
        </w:rPr>
      </w:pPr>
      <w:r w:rsidRPr="00E246C7">
        <w:rPr>
          <w:szCs w:val="24"/>
        </w:rPr>
        <w:t>По результатам выполненных изыскательских работ</w:t>
      </w:r>
      <w:r>
        <w:rPr>
          <w:szCs w:val="24"/>
        </w:rPr>
        <w:t>,</w:t>
      </w:r>
      <w:r w:rsidRPr="00E246C7">
        <w:rPr>
          <w:szCs w:val="24"/>
        </w:rPr>
        <w:t xml:space="preserve"> составить и представить технически</w:t>
      </w:r>
      <w:r>
        <w:rPr>
          <w:szCs w:val="24"/>
        </w:rPr>
        <w:t>е</w:t>
      </w:r>
      <w:r w:rsidRPr="00E246C7">
        <w:rPr>
          <w:szCs w:val="24"/>
        </w:rPr>
        <w:t xml:space="preserve"> отчет</w:t>
      </w:r>
      <w:r>
        <w:rPr>
          <w:szCs w:val="24"/>
        </w:rPr>
        <w:t xml:space="preserve">ы (по каждому </w:t>
      </w:r>
      <w:r w:rsidR="00723870">
        <w:rPr>
          <w:szCs w:val="24"/>
        </w:rPr>
        <w:t>виду</w:t>
      </w:r>
      <w:r>
        <w:rPr>
          <w:szCs w:val="24"/>
        </w:rPr>
        <w:t xml:space="preserve"> </w:t>
      </w:r>
      <w:r w:rsidR="00723870">
        <w:rPr>
          <w:szCs w:val="24"/>
        </w:rPr>
        <w:t>работ, указанных в настоящем ТЗ</w:t>
      </w:r>
      <w:r>
        <w:rPr>
          <w:szCs w:val="24"/>
        </w:rPr>
        <w:t>)</w:t>
      </w:r>
      <w:r w:rsidRPr="00E246C7">
        <w:rPr>
          <w:szCs w:val="24"/>
        </w:rPr>
        <w:t xml:space="preserve">, в соответствии с требованиями </w:t>
      </w:r>
      <w:hyperlink r:id="rId9" w:anchor="I0" w:tgtFrame="_top" w:history="1">
        <w:r w:rsidRPr="00197EB5">
          <w:rPr>
            <w:szCs w:val="24"/>
          </w:rPr>
          <w:t>СНиП 11-02-96</w:t>
        </w:r>
      </w:hyperlink>
      <w:r w:rsidRPr="00197EB5">
        <w:rPr>
          <w:szCs w:val="24"/>
        </w:rPr>
        <w:t>.</w:t>
      </w:r>
      <w:r w:rsidRPr="00E246C7">
        <w:rPr>
          <w:szCs w:val="24"/>
        </w:rPr>
        <w:t xml:space="preserve"> </w:t>
      </w:r>
    </w:p>
    <w:p w:rsidR="008A7B8F" w:rsidRPr="008A7B8F" w:rsidRDefault="007533B9" w:rsidP="008A7B8F">
      <w:pPr>
        <w:spacing w:line="360" w:lineRule="exact"/>
        <w:ind w:firstLine="567"/>
        <w:jc w:val="both"/>
        <w:rPr>
          <w:rStyle w:val="24"/>
          <w:szCs w:val="24"/>
        </w:rPr>
      </w:pPr>
      <w:r w:rsidRPr="00163143">
        <w:rPr>
          <w:szCs w:val="24"/>
        </w:rPr>
        <w:t xml:space="preserve">Материалы изысканий представить на бумажном носителе в </w:t>
      </w:r>
      <w:r w:rsidR="00D93337" w:rsidRPr="00163143">
        <w:rPr>
          <w:szCs w:val="24"/>
        </w:rPr>
        <w:t>3</w:t>
      </w:r>
      <w:r w:rsidRPr="00163143">
        <w:rPr>
          <w:szCs w:val="24"/>
        </w:rPr>
        <w:t>-</w:t>
      </w:r>
      <w:r w:rsidR="00D93337" w:rsidRPr="00163143">
        <w:rPr>
          <w:szCs w:val="24"/>
        </w:rPr>
        <w:t>х</w:t>
      </w:r>
      <w:r w:rsidRPr="00D93337">
        <w:rPr>
          <w:szCs w:val="24"/>
        </w:rPr>
        <w:t xml:space="preserve"> экз</w:t>
      </w:r>
      <w:r w:rsidR="000454A6" w:rsidRPr="00D93337">
        <w:rPr>
          <w:szCs w:val="24"/>
        </w:rPr>
        <w:t xml:space="preserve">емплярах </w:t>
      </w:r>
      <w:r w:rsidR="000454A6" w:rsidRPr="00D93337">
        <w:rPr>
          <w:szCs w:val="24"/>
        </w:rPr>
        <w:br/>
      </w:r>
      <w:r w:rsidRPr="00D93337">
        <w:rPr>
          <w:szCs w:val="24"/>
        </w:rPr>
        <w:t>и в электронном виде.</w:t>
      </w:r>
      <w:bookmarkStart w:id="37" w:name="_Toc274812487"/>
    </w:p>
    <w:p w:rsidR="00B17D0A" w:rsidRDefault="005577B8" w:rsidP="00772BFB">
      <w:pPr>
        <w:pStyle w:val="3"/>
        <w:spacing w:before="120" w:after="0" w:line="360" w:lineRule="auto"/>
        <w:jc w:val="both"/>
        <w:rPr>
          <w:rStyle w:val="24"/>
          <w:rFonts w:ascii="Times New Roman" w:hAnsi="Times New Roman"/>
          <w:sz w:val="28"/>
        </w:rPr>
      </w:pPr>
      <w:bookmarkStart w:id="38" w:name="_Toc326841398"/>
      <w:r>
        <w:rPr>
          <w:rStyle w:val="24"/>
          <w:rFonts w:ascii="Times New Roman" w:hAnsi="Times New Roman"/>
          <w:sz w:val="28"/>
        </w:rPr>
        <w:t>9.</w:t>
      </w:r>
      <w:r w:rsidR="00772BFB">
        <w:rPr>
          <w:rStyle w:val="24"/>
          <w:rFonts w:ascii="Times New Roman" w:hAnsi="Times New Roman"/>
          <w:sz w:val="28"/>
        </w:rPr>
        <w:t xml:space="preserve"> </w:t>
      </w:r>
      <w:r w:rsidR="00B17D0A" w:rsidRPr="00835B30">
        <w:rPr>
          <w:rStyle w:val="24"/>
          <w:rFonts w:ascii="Times New Roman" w:hAnsi="Times New Roman"/>
          <w:sz w:val="28"/>
        </w:rPr>
        <w:t>Нормативные документы</w:t>
      </w:r>
      <w:bookmarkEnd w:id="37"/>
      <w:bookmarkEnd w:id="38"/>
    </w:p>
    <w:p w:rsidR="00E17A0F" w:rsidRPr="00CF160A" w:rsidRDefault="00B17D0A" w:rsidP="00CF160A">
      <w:pPr>
        <w:spacing w:line="360" w:lineRule="auto"/>
        <w:ind w:firstLine="709"/>
        <w:jc w:val="both"/>
        <w:rPr>
          <w:szCs w:val="24"/>
        </w:rPr>
      </w:pPr>
      <w:r w:rsidRPr="00E246C7">
        <w:rPr>
          <w:szCs w:val="24"/>
        </w:rPr>
        <w:t xml:space="preserve">До вступления в силу в установленном порядке технических регламентов, разработка рабочих программ инженерных изысканий и проведение исследований для конкретных объектов проводится в соответствии с требованиями законодательства и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других отраслевых норм и правил. Изыскания выполнить в соответствии с требованиями действующих нормативных документов: </w:t>
      </w:r>
    </w:p>
    <w:tbl>
      <w:tblPr>
        <w:tblW w:w="10074" w:type="dxa"/>
        <w:jc w:val="center"/>
        <w:tblInd w:w="-4132" w:type="dxa"/>
        <w:tblLook w:val="01E0" w:firstRow="1" w:lastRow="1" w:firstColumn="1" w:lastColumn="1" w:noHBand="0" w:noVBand="0"/>
      </w:tblPr>
      <w:tblGrid>
        <w:gridCol w:w="2061"/>
        <w:gridCol w:w="8013"/>
      </w:tblGrid>
      <w:tr w:rsidR="00C87C7D" w:rsidRPr="004A6143" w:rsidTr="0047389C">
        <w:trPr>
          <w:trHeight w:val="466"/>
          <w:jc w:val="center"/>
        </w:trPr>
        <w:tc>
          <w:tcPr>
            <w:tcW w:w="10074" w:type="dxa"/>
            <w:gridSpan w:val="2"/>
          </w:tcPr>
          <w:p w:rsidR="00C87C7D" w:rsidRPr="004A6143" w:rsidRDefault="00C87C7D" w:rsidP="007D66F1">
            <w:pPr>
              <w:pStyle w:val="21"/>
              <w:spacing w:before="120" w:after="0" w:line="240" w:lineRule="auto"/>
              <w:ind w:left="0"/>
              <w:jc w:val="both"/>
              <w:rPr>
                <w:szCs w:val="24"/>
              </w:rPr>
            </w:pPr>
            <w:r w:rsidRPr="004A6143">
              <w:rPr>
                <w:szCs w:val="24"/>
              </w:rPr>
              <w:t>Об охране окружающей природной среды - №7 – ФЗ от 10 января 2002 г.;</w:t>
            </w:r>
          </w:p>
        </w:tc>
      </w:tr>
      <w:tr w:rsidR="00C87C7D" w:rsidRPr="004A6143" w:rsidTr="00026A5A">
        <w:trPr>
          <w:trHeight w:val="734"/>
          <w:jc w:val="center"/>
        </w:trPr>
        <w:tc>
          <w:tcPr>
            <w:tcW w:w="10074" w:type="dxa"/>
            <w:gridSpan w:val="2"/>
          </w:tcPr>
          <w:p w:rsidR="00C87C7D" w:rsidRPr="004A6143" w:rsidRDefault="00C87C7D" w:rsidP="007D66F1">
            <w:pPr>
              <w:pStyle w:val="21"/>
              <w:spacing w:before="120" w:after="0" w:line="240" w:lineRule="auto"/>
              <w:ind w:left="0"/>
              <w:jc w:val="both"/>
              <w:rPr>
                <w:szCs w:val="24"/>
              </w:rPr>
            </w:pPr>
            <w:r w:rsidRPr="004A6143">
              <w:rPr>
                <w:szCs w:val="24"/>
              </w:rPr>
              <w:t>О санитарно-эпидемиологическом благополучии населения №52-ФЗ от 30 марта 1999 г.</w:t>
            </w:r>
            <w:r>
              <w:rPr>
                <w:szCs w:val="24"/>
              </w:rPr>
              <w:t xml:space="preserve"> </w:t>
            </w:r>
            <w:r w:rsidRPr="004A6143">
              <w:rPr>
                <w:szCs w:val="24"/>
              </w:rPr>
              <w:t xml:space="preserve">с изменениями и дополнениями, внесенными федеральным законом №196-ФЗ </w:t>
            </w:r>
            <w:r>
              <w:rPr>
                <w:szCs w:val="24"/>
              </w:rPr>
              <w:t>от 30.12.2001 г.;</w:t>
            </w:r>
          </w:p>
        </w:tc>
      </w:tr>
      <w:tr w:rsidR="00C87C7D" w:rsidRPr="004A6143" w:rsidTr="00026A5A">
        <w:trPr>
          <w:trHeight w:val="495"/>
          <w:jc w:val="center"/>
        </w:trPr>
        <w:tc>
          <w:tcPr>
            <w:tcW w:w="10074" w:type="dxa"/>
            <w:gridSpan w:val="2"/>
          </w:tcPr>
          <w:p w:rsidR="00473400" w:rsidRPr="004A6143" w:rsidRDefault="00C87C7D" w:rsidP="007D66F1">
            <w:pPr>
              <w:pStyle w:val="21"/>
              <w:spacing w:before="120" w:after="0" w:line="240" w:lineRule="auto"/>
              <w:ind w:left="0"/>
              <w:jc w:val="both"/>
              <w:rPr>
                <w:szCs w:val="24"/>
              </w:rPr>
            </w:pPr>
            <w:r w:rsidRPr="004A6143">
              <w:rPr>
                <w:szCs w:val="24"/>
              </w:rPr>
              <w:t>О радиационной безопасности населения - №3-ФЗ от 9 января 1996 г.</w:t>
            </w:r>
            <w:r>
              <w:rPr>
                <w:szCs w:val="24"/>
              </w:rPr>
              <w:t>;</w:t>
            </w:r>
          </w:p>
        </w:tc>
      </w:tr>
      <w:tr w:rsidR="00473400" w:rsidRPr="004A6143" w:rsidTr="00026A5A">
        <w:trPr>
          <w:trHeight w:val="495"/>
          <w:jc w:val="center"/>
        </w:trPr>
        <w:tc>
          <w:tcPr>
            <w:tcW w:w="10074" w:type="dxa"/>
            <w:gridSpan w:val="2"/>
          </w:tcPr>
          <w:p w:rsidR="00473400" w:rsidRDefault="00473400" w:rsidP="007D66F1">
            <w:pPr>
              <w:pStyle w:val="21"/>
              <w:spacing w:before="120" w:after="0" w:line="240" w:lineRule="auto"/>
              <w:ind w:left="0"/>
              <w:jc w:val="both"/>
            </w:pPr>
            <w:r w:rsidRPr="003E3F14">
              <w:t>Об инженерных изысканиях для подготовки проектной документации, строительства, реконструкции объектов капитального строительства (с изменениями на 4 февраля 2011 года</w:t>
            </w:r>
            <w:r>
              <w:t>)</w:t>
            </w:r>
          </w:p>
          <w:p w:rsidR="00473400" w:rsidRDefault="00473400" w:rsidP="007D66F1">
            <w:pPr>
              <w:pStyle w:val="21"/>
              <w:spacing w:before="120" w:after="0" w:line="240" w:lineRule="auto"/>
              <w:ind w:left="0"/>
              <w:jc w:val="both"/>
            </w:pPr>
            <w:r>
              <w:t>- П</w:t>
            </w:r>
            <w:r w:rsidR="00E37C7C">
              <w:t>остановление Правительства</w:t>
            </w:r>
            <w:r>
              <w:t xml:space="preserve"> РФ №20 от 19.01.2006г.;</w:t>
            </w:r>
          </w:p>
          <w:p w:rsidR="00D03F49" w:rsidRDefault="00D03F49" w:rsidP="007D66F1">
            <w:pPr>
              <w:pStyle w:val="21"/>
              <w:spacing w:before="120" w:after="0" w:line="240" w:lineRule="auto"/>
              <w:ind w:left="0"/>
              <w:jc w:val="both"/>
            </w:pPr>
          </w:p>
          <w:p w:rsidR="00D03F49" w:rsidRPr="00473400" w:rsidRDefault="00D03F49" w:rsidP="007D66F1">
            <w:pPr>
              <w:pStyle w:val="21"/>
              <w:spacing w:before="120" w:after="0" w:line="240" w:lineRule="auto"/>
              <w:ind w:left="0"/>
              <w:jc w:val="both"/>
            </w:pPr>
          </w:p>
        </w:tc>
      </w:tr>
      <w:tr w:rsidR="00C87C7D" w:rsidRPr="004A6143" w:rsidTr="00026A5A">
        <w:trPr>
          <w:trHeight w:val="495"/>
          <w:jc w:val="center"/>
        </w:trPr>
        <w:tc>
          <w:tcPr>
            <w:tcW w:w="10074" w:type="dxa"/>
            <w:gridSpan w:val="2"/>
          </w:tcPr>
          <w:p w:rsidR="00C87C7D" w:rsidRPr="003043A7" w:rsidRDefault="00C87C7D" w:rsidP="007D66F1">
            <w:pPr>
              <w:pStyle w:val="21"/>
              <w:spacing w:before="120" w:after="0" w:line="240" w:lineRule="auto"/>
              <w:ind w:left="0"/>
              <w:jc w:val="both"/>
              <w:rPr>
                <w:szCs w:val="24"/>
              </w:rPr>
            </w:pPr>
            <w:r w:rsidRPr="004A6143">
              <w:rPr>
                <w:szCs w:val="24"/>
              </w:rPr>
              <w:lastRenderedPageBreak/>
              <w:t>Положение об оценке воздействия намечаемой хозяйственной и иной деятельности на окружающую среду в Российской Федерации</w:t>
            </w:r>
            <w:r>
              <w:rPr>
                <w:szCs w:val="24"/>
              </w:rPr>
              <w:t>.</w:t>
            </w:r>
            <w:r w:rsidRPr="004A6143">
              <w:rPr>
                <w:szCs w:val="24"/>
              </w:rPr>
              <w:t xml:space="preserve"> Утверждено Государственным комитетом РФ по охране окружающей среды Приказом №372 от 16 мая 2000 г.</w:t>
            </w:r>
            <w:r>
              <w:rPr>
                <w:szCs w:val="24"/>
              </w:rPr>
              <w:t>;</w:t>
            </w:r>
          </w:p>
        </w:tc>
      </w:tr>
      <w:tr w:rsidR="00441824" w:rsidRPr="004A6143" w:rsidTr="00026A5A">
        <w:trPr>
          <w:trHeight w:val="495"/>
          <w:jc w:val="center"/>
        </w:trPr>
        <w:tc>
          <w:tcPr>
            <w:tcW w:w="2061" w:type="dxa"/>
          </w:tcPr>
          <w:p w:rsidR="00441824" w:rsidRPr="003043A7" w:rsidRDefault="00441824" w:rsidP="007D66F1">
            <w:pPr>
              <w:pStyle w:val="21"/>
              <w:spacing w:before="120" w:after="0" w:line="240" w:lineRule="auto"/>
              <w:ind w:left="0"/>
              <w:jc w:val="both"/>
              <w:rPr>
                <w:szCs w:val="24"/>
              </w:rPr>
            </w:pPr>
            <w:r w:rsidRPr="003043A7">
              <w:rPr>
                <w:szCs w:val="24"/>
              </w:rPr>
              <w:t>СНиП 11-02-96</w:t>
            </w:r>
          </w:p>
        </w:tc>
        <w:tc>
          <w:tcPr>
            <w:tcW w:w="8013" w:type="dxa"/>
          </w:tcPr>
          <w:p w:rsidR="00441824" w:rsidRPr="003043A7" w:rsidRDefault="00441824" w:rsidP="007D66F1">
            <w:pPr>
              <w:pStyle w:val="21"/>
              <w:spacing w:before="120" w:after="0" w:line="240" w:lineRule="auto"/>
              <w:ind w:left="0"/>
              <w:jc w:val="both"/>
              <w:rPr>
                <w:szCs w:val="24"/>
              </w:rPr>
            </w:pPr>
            <w:r w:rsidRPr="003043A7">
              <w:rPr>
                <w:szCs w:val="24"/>
              </w:rPr>
              <w:t>Инженерные изыскания для строительства. Основные положения</w:t>
            </w:r>
            <w:r w:rsidR="00C87C7D">
              <w:rPr>
                <w:szCs w:val="24"/>
              </w:rPr>
              <w:t>;</w:t>
            </w:r>
          </w:p>
        </w:tc>
      </w:tr>
      <w:tr w:rsidR="00441824" w:rsidRPr="004A6143" w:rsidTr="00026A5A">
        <w:trPr>
          <w:trHeight w:val="468"/>
          <w:jc w:val="center"/>
        </w:trPr>
        <w:tc>
          <w:tcPr>
            <w:tcW w:w="2061" w:type="dxa"/>
          </w:tcPr>
          <w:p w:rsidR="00441824" w:rsidRPr="003043A7" w:rsidRDefault="00441824" w:rsidP="007D66F1">
            <w:pPr>
              <w:pStyle w:val="21"/>
              <w:spacing w:before="120" w:after="0" w:line="240" w:lineRule="auto"/>
              <w:ind w:left="0"/>
              <w:jc w:val="both"/>
              <w:rPr>
                <w:szCs w:val="24"/>
              </w:rPr>
            </w:pPr>
            <w:r w:rsidRPr="003043A7">
              <w:rPr>
                <w:szCs w:val="24"/>
              </w:rPr>
              <w:t>СП 11-102-97</w:t>
            </w:r>
          </w:p>
        </w:tc>
        <w:tc>
          <w:tcPr>
            <w:tcW w:w="8013" w:type="dxa"/>
          </w:tcPr>
          <w:p w:rsidR="00CF160A" w:rsidRPr="003043A7" w:rsidRDefault="00441824" w:rsidP="007D66F1">
            <w:pPr>
              <w:pStyle w:val="21"/>
              <w:spacing w:before="120" w:after="0" w:line="240" w:lineRule="auto"/>
              <w:ind w:left="0"/>
              <w:jc w:val="both"/>
              <w:rPr>
                <w:szCs w:val="24"/>
              </w:rPr>
            </w:pPr>
            <w:r w:rsidRPr="003043A7">
              <w:rPr>
                <w:szCs w:val="24"/>
              </w:rPr>
              <w:t>Инженерно-экологические изыскания для строительства</w:t>
            </w:r>
            <w:r w:rsidR="00C87C7D">
              <w:rPr>
                <w:szCs w:val="24"/>
              </w:rPr>
              <w:t>;</w:t>
            </w:r>
          </w:p>
        </w:tc>
      </w:tr>
      <w:tr w:rsidR="00CF160A" w:rsidRPr="004A6143" w:rsidTr="00026A5A">
        <w:trPr>
          <w:trHeight w:val="468"/>
          <w:jc w:val="center"/>
        </w:trPr>
        <w:tc>
          <w:tcPr>
            <w:tcW w:w="2061" w:type="dxa"/>
          </w:tcPr>
          <w:p w:rsidR="00CF160A" w:rsidRPr="003043A7" w:rsidRDefault="00CF160A" w:rsidP="007D66F1">
            <w:pPr>
              <w:pStyle w:val="21"/>
              <w:spacing w:before="120" w:after="0" w:line="240" w:lineRule="auto"/>
              <w:ind w:left="0"/>
              <w:jc w:val="both"/>
              <w:rPr>
                <w:szCs w:val="24"/>
              </w:rPr>
            </w:pPr>
            <w:r>
              <w:rPr>
                <w:szCs w:val="24"/>
              </w:rPr>
              <w:t xml:space="preserve">СП 11-103-97            </w:t>
            </w:r>
          </w:p>
        </w:tc>
        <w:tc>
          <w:tcPr>
            <w:tcW w:w="8013" w:type="dxa"/>
          </w:tcPr>
          <w:p w:rsidR="00CF160A" w:rsidRPr="003043A7" w:rsidRDefault="00CF160A" w:rsidP="007D66F1">
            <w:pPr>
              <w:pStyle w:val="21"/>
              <w:spacing w:before="120" w:after="0" w:line="240" w:lineRule="auto"/>
              <w:ind w:left="0"/>
              <w:jc w:val="both"/>
              <w:rPr>
                <w:szCs w:val="24"/>
              </w:rPr>
            </w:pPr>
            <w:r w:rsidRPr="00CF160A">
              <w:rPr>
                <w:szCs w:val="24"/>
              </w:rPr>
              <w:t>Инженерно-гидрометеорологические изыскания для строительства</w:t>
            </w:r>
          </w:p>
        </w:tc>
      </w:tr>
      <w:tr w:rsidR="00441824" w:rsidRPr="004A6143" w:rsidTr="00026A5A">
        <w:trPr>
          <w:trHeight w:val="468"/>
          <w:jc w:val="center"/>
        </w:trPr>
        <w:tc>
          <w:tcPr>
            <w:tcW w:w="2061" w:type="dxa"/>
          </w:tcPr>
          <w:p w:rsidR="00441824" w:rsidRPr="003043A7" w:rsidRDefault="00441824" w:rsidP="007D66F1">
            <w:pPr>
              <w:pStyle w:val="21"/>
              <w:spacing w:before="120" w:after="0" w:line="240" w:lineRule="auto"/>
              <w:ind w:left="0"/>
              <w:jc w:val="both"/>
              <w:rPr>
                <w:szCs w:val="24"/>
              </w:rPr>
            </w:pPr>
            <w:r w:rsidRPr="003043A7">
              <w:rPr>
                <w:szCs w:val="24"/>
              </w:rPr>
              <w:t>СНиП 22-01-95</w:t>
            </w:r>
          </w:p>
        </w:tc>
        <w:tc>
          <w:tcPr>
            <w:tcW w:w="8013" w:type="dxa"/>
          </w:tcPr>
          <w:p w:rsidR="00441824" w:rsidRPr="003043A7" w:rsidRDefault="00441824" w:rsidP="007D66F1">
            <w:pPr>
              <w:pStyle w:val="21"/>
              <w:spacing w:before="120" w:after="0" w:line="240" w:lineRule="auto"/>
              <w:ind w:left="0"/>
              <w:jc w:val="both"/>
              <w:rPr>
                <w:szCs w:val="24"/>
              </w:rPr>
            </w:pPr>
            <w:r w:rsidRPr="003043A7">
              <w:rPr>
                <w:szCs w:val="24"/>
              </w:rPr>
              <w:t>Геофизика опасных природных воздействий</w:t>
            </w:r>
            <w:r w:rsidR="00026A5A">
              <w:rPr>
                <w:szCs w:val="24"/>
              </w:rPr>
              <w:t>;</w:t>
            </w:r>
          </w:p>
        </w:tc>
      </w:tr>
      <w:tr w:rsidR="003D388C" w:rsidRPr="004A6143" w:rsidTr="007D66F1">
        <w:trPr>
          <w:trHeight w:val="793"/>
          <w:jc w:val="center"/>
        </w:trPr>
        <w:tc>
          <w:tcPr>
            <w:tcW w:w="2061" w:type="dxa"/>
          </w:tcPr>
          <w:p w:rsidR="003D388C" w:rsidRDefault="003D388C" w:rsidP="007D66F1">
            <w:pPr>
              <w:pStyle w:val="21"/>
              <w:spacing w:before="120" w:after="0" w:line="240" w:lineRule="auto"/>
              <w:ind w:left="0"/>
              <w:jc w:val="both"/>
            </w:pPr>
            <w:r>
              <w:t>НП-064-05</w:t>
            </w:r>
          </w:p>
        </w:tc>
        <w:tc>
          <w:tcPr>
            <w:tcW w:w="8013" w:type="dxa"/>
          </w:tcPr>
          <w:p w:rsidR="003D388C" w:rsidRPr="003D388C" w:rsidRDefault="003D388C" w:rsidP="007D66F1">
            <w:pPr>
              <w:pStyle w:val="21"/>
              <w:spacing w:before="120" w:after="0" w:line="240" w:lineRule="auto"/>
              <w:ind w:left="0"/>
              <w:jc w:val="both"/>
              <w:rPr>
                <w:szCs w:val="24"/>
              </w:rPr>
            </w:pPr>
            <w:r>
              <w:rPr>
                <w:szCs w:val="24"/>
              </w:rPr>
              <w:t>У</w:t>
            </w:r>
            <w:r w:rsidRPr="003D388C">
              <w:rPr>
                <w:szCs w:val="24"/>
              </w:rPr>
              <w:t xml:space="preserve">чет внешних воздействий природного и техногенного происхождения </w:t>
            </w:r>
            <w:r w:rsidR="007D66F1">
              <w:rPr>
                <w:szCs w:val="24"/>
              </w:rPr>
              <w:br/>
            </w:r>
            <w:r w:rsidRPr="003D388C">
              <w:rPr>
                <w:szCs w:val="24"/>
              </w:rPr>
              <w:t>на объекты использования атомной энергии</w:t>
            </w:r>
            <w:r>
              <w:rPr>
                <w:szCs w:val="24"/>
              </w:rPr>
              <w:t>;</w:t>
            </w:r>
          </w:p>
        </w:tc>
      </w:tr>
      <w:tr w:rsidR="00D03F49" w:rsidRPr="00D03F49" w:rsidTr="001F71D5">
        <w:trPr>
          <w:trHeight w:val="1973"/>
          <w:jc w:val="center"/>
        </w:trPr>
        <w:tc>
          <w:tcPr>
            <w:tcW w:w="2061" w:type="dxa"/>
          </w:tcPr>
          <w:p w:rsidR="00441824" w:rsidRPr="00D03F49" w:rsidRDefault="00441824" w:rsidP="007D66F1">
            <w:pPr>
              <w:pStyle w:val="21"/>
              <w:spacing w:before="120" w:after="0" w:line="240" w:lineRule="auto"/>
              <w:ind w:left="0"/>
              <w:jc w:val="both"/>
            </w:pPr>
            <w:r w:rsidRPr="00D03F49">
              <w:t>МДС 11-5.99</w:t>
            </w:r>
          </w:p>
        </w:tc>
        <w:tc>
          <w:tcPr>
            <w:tcW w:w="8013" w:type="dxa"/>
          </w:tcPr>
          <w:p w:rsidR="0078744D" w:rsidRDefault="00441824" w:rsidP="007D66F1">
            <w:pPr>
              <w:pStyle w:val="21"/>
              <w:spacing w:before="120" w:after="0" w:line="240" w:lineRule="auto"/>
              <w:ind w:left="0"/>
              <w:jc w:val="both"/>
            </w:pPr>
            <w:r w:rsidRPr="00D03F49">
              <w:t>«Методические рекомендации по проведению экспертизы материалов инженерных изысканий для технико-экономических обоснований (проектов, рабочих проектов) строительства объектов».</w:t>
            </w:r>
            <w:r w:rsidR="00D03F49" w:rsidRPr="00D03F49">
              <w:t xml:space="preserve"> </w:t>
            </w:r>
          </w:p>
          <w:p w:rsidR="00D03F49" w:rsidRPr="00D03F49" w:rsidRDefault="00D03F49" w:rsidP="00D03F49">
            <w:pPr>
              <w:pStyle w:val="21"/>
              <w:spacing w:before="120" w:after="0" w:line="240" w:lineRule="auto"/>
              <w:ind w:left="-2093"/>
              <w:jc w:val="both"/>
            </w:pPr>
          </w:p>
          <w:p w:rsidR="00430799" w:rsidRPr="00D03F49" w:rsidRDefault="0078744D" w:rsidP="00D03F49">
            <w:pPr>
              <w:pStyle w:val="21"/>
              <w:spacing w:before="120" w:after="0" w:line="240" w:lineRule="auto"/>
              <w:ind w:left="-2093"/>
              <w:jc w:val="both"/>
            </w:pPr>
            <w:r w:rsidRPr="00D03F49">
              <w:t>Н</w:t>
            </w:r>
          </w:p>
        </w:tc>
      </w:tr>
    </w:tbl>
    <w:p w:rsidR="009C206E" w:rsidRPr="0078744D" w:rsidRDefault="0078744D" w:rsidP="009C206E">
      <w:pPr>
        <w:pStyle w:val="3"/>
        <w:spacing w:before="120"/>
        <w:rPr>
          <w:rFonts w:ascii="Times New Roman" w:hAnsi="Times New Roman" w:cs="Times New Roman"/>
          <w:b w:val="0"/>
          <w:sz w:val="24"/>
          <w:szCs w:val="24"/>
        </w:rPr>
      </w:pPr>
      <w:bookmarkStart w:id="39" w:name="_Toc41884861"/>
      <w:bookmarkStart w:id="40" w:name="_Toc188865541"/>
      <w:bookmarkEnd w:id="39"/>
      <w:bookmarkEnd w:id="40"/>
      <w:r w:rsidRPr="0078744D">
        <w:rPr>
          <w:rFonts w:ascii="Times New Roman" w:hAnsi="Times New Roman" w:cs="Times New Roman"/>
          <w:b w:val="0"/>
          <w:sz w:val="24"/>
          <w:szCs w:val="24"/>
        </w:rPr>
        <w:t xml:space="preserve">Начальник  УКС                                                          </w:t>
      </w:r>
      <w:r>
        <w:rPr>
          <w:rFonts w:ascii="Times New Roman" w:hAnsi="Times New Roman" w:cs="Times New Roman"/>
          <w:b w:val="0"/>
          <w:sz w:val="24"/>
          <w:szCs w:val="24"/>
        </w:rPr>
        <w:t xml:space="preserve">                   </w:t>
      </w:r>
      <w:r w:rsidRPr="0078744D">
        <w:rPr>
          <w:rFonts w:ascii="Times New Roman" w:hAnsi="Times New Roman" w:cs="Times New Roman"/>
          <w:b w:val="0"/>
          <w:sz w:val="24"/>
          <w:szCs w:val="24"/>
        </w:rPr>
        <w:t xml:space="preserve">  Н.И. Горошко</w:t>
      </w:r>
    </w:p>
    <w:p w:rsidR="0078744D" w:rsidRPr="0078744D" w:rsidRDefault="0078744D" w:rsidP="0078744D">
      <w:pPr>
        <w:rPr>
          <w:szCs w:val="24"/>
        </w:rPr>
      </w:pPr>
    </w:p>
    <w:p w:rsidR="0078744D" w:rsidRPr="0078744D" w:rsidRDefault="0078744D" w:rsidP="0078744D">
      <w:pPr>
        <w:rPr>
          <w:szCs w:val="24"/>
        </w:rPr>
      </w:pPr>
    </w:p>
    <w:p w:rsidR="0078744D" w:rsidRDefault="0078744D" w:rsidP="0078744D">
      <w:r>
        <w:t>Начальник технического отдела УКС                                           Т.В.  Кашина</w:t>
      </w:r>
    </w:p>
    <w:p w:rsidR="0078744D" w:rsidRDefault="0078744D" w:rsidP="0078744D"/>
    <w:p w:rsidR="0078744D" w:rsidRDefault="0078744D" w:rsidP="0078744D"/>
    <w:p w:rsidR="0078744D" w:rsidRDefault="0078744D" w:rsidP="0078744D"/>
    <w:p w:rsidR="0078744D" w:rsidRPr="0078744D" w:rsidRDefault="0078744D" w:rsidP="0078744D">
      <w:pPr>
        <w:rPr>
          <w:b/>
        </w:rPr>
      </w:pPr>
      <w:r w:rsidRPr="0078744D">
        <w:rPr>
          <w:b/>
        </w:rPr>
        <w:t>Согласовано:</w:t>
      </w:r>
    </w:p>
    <w:p w:rsidR="0078744D" w:rsidRDefault="0078744D" w:rsidP="0078744D"/>
    <w:p w:rsidR="0078744D" w:rsidRDefault="0078744D" w:rsidP="0078744D">
      <w:r>
        <w:t>Помощник генерального директора                                              О.Ю. Пыхтеев</w:t>
      </w:r>
    </w:p>
    <w:p w:rsidR="0078744D" w:rsidRDefault="0078744D" w:rsidP="0078744D"/>
    <w:p w:rsidR="0078744D" w:rsidRDefault="0078744D" w:rsidP="0078744D"/>
    <w:p w:rsidR="0078744D" w:rsidRDefault="0078744D" w:rsidP="0078744D">
      <w:r>
        <w:t>Главный инженер                                                                            А.А. Иванов</w:t>
      </w:r>
    </w:p>
    <w:p w:rsidR="001F71D5" w:rsidRDefault="001F71D5" w:rsidP="0078744D"/>
    <w:p w:rsidR="001F71D5" w:rsidRDefault="001F71D5" w:rsidP="0078744D"/>
    <w:p w:rsidR="001F71D5" w:rsidRDefault="001F71D5" w:rsidP="0078744D">
      <w:r>
        <w:t>Начальник группы охраны                                                             Т.К. Корзун</w:t>
      </w:r>
    </w:p>
    <w:p w:rsidR="001F71D5" w:rsidRDefault="001F71D5" w:rsidP="0078744D">
      <w:r>
        <w:t>окружающей среды ООТ и ТБ</w:t>
      </w:r>
    </w:p>
    <w:p w:rsidR="001F71D5" w:rsidRDefault="001F71D5" w:rsidP="0078744D"/>
    <w:p w:rsidR="0078744D" w:rsidRDefault="0078744D" w:rsidP="0078744D"/>
    <w:p w:rsidR="0078744D" w:rsidRDefault="0078744D" w:rsidP="0078744D">
      <w:r>
        <w:t xml:space="preserve">Начальник  секретного отдела                                                       О.В. </w:t>
      </w:r>
      <w:proofErr w:type="spellStart"/>
      <w:r>
        <w:t>Повзун</w:t>
      </w:r>
      <w:proofErr w:type="spellEnd"/>
    </w:p>
    <w:p w:rsidR="00246AE9" w:rsidRPr="00B012BB" w:rsidRDefault="00246AE9" w:rsidP="0078744D"/>
    <w:p w:rsidR="00246AE9" w:rsidRPr="00B012BB" w:rsidRDefault="00246AE9" w:rsidP="0078744D"/>
    <w:p w:rsidR="001F71D5" w:rsidRPr="00246AE9" w:rsidRDefault="00246AE9" w:rsidP="0078744D">
      <w:r>
        <w:t xml:space="preserve">Начальник  СНИЛ                                                                           О.И. </w:t>
      </w:r>
      <w:proofErr w:type="spellStart"/>
      <w:r>
        <w:t>Косульников</w:t>
      </w:r>
      <w:proofErr w:type="spellEnd"/>
    </w:p>
    <w:sectPr w:rsidR="001F71D5" w:rsidRPr="00246AE9" w:rsidSect="00F56407">
      <w:footerReference w:type="default" r:id="rId10"/>
      <w:footerReference w:type="first" r:id="rId11"/>
      <w:footnotePr>
        <w:numFmt w:val="chicago"/>
      </w:footnotePr>
      <w:pgSz w:w="11906" w:h="16838" w:code="9"/>
      <w:pgMar w:top="540" w:right="566" w:bottom="540" w:left="1701"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0D4" w:rsidRDefault="00A430D4">
      <w:r>
        <w:separator/>
      </w:r>
    </w:p>
  </w:endnote>
  <w:endnote w:type="continuationSeparator" w:id="0">
    <w:p w:rsidR="00A430D4" w:rsidRDefault="00A4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630209"/>
      <w:docPartObj>
        <w:docPartGallery w:val="Page Numbers (Bottom of Page)"/>
        <w:docPartUnique/>
      </w:docPartObj>
    </w:sdtPr>
    <w:sdtEndPr/>
    <w:sdtContent>
      <w:p w:rsidR="00773C62" w:rsidRDefault="00235DCE">
        <w:pPr>
          <w:pStyle w:val="ab"/>
          <w:jc w:val="right"/>
        </w:pPr>
        <w:r>
          <w:fldChar w:fldCharType="begin"/>
        </w:r>
        <w:r>
          <w:instrText>PAGE   \* MERGEFORMAT</w:instrText>
        </w:r>
        <w:r>
          <w:fldChar w:fldCharType="separate"/>
        </w:r>
        <w:r w:rsidR="000C6BED">
          <w:rPr>
            <w:noProof/>
          </w:rPr>
          <w:t>2</w:t>
        </w:r>
        <w:r>
          <w:rPr>
            <w:noProof/>
          </w:rPr>
          <w:fldChar w:fldCharType="end"/>
        </w:r>
      </w:p>
    </w:sdtContent>
  </w:sdt>
  <w:p w:rsidR="00773C62" w:rsidRPr="00F56407" w:rsidRDefault="00773C62" w:rsidP="00F5640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62" w:rsidRPr="003F2DB5" w:rsidRDefault="00773C62" w:rsidP="003F2DB5">
    <w:pPr>
      <w:pStyle w:val="ab"/>
      <w:ind w:right="360"/>
      <w:jc w:val="center"/>
    </w:pPr>
    <w:r>
      <w:tab/>
    </w:r>
    <w:r>
      <w:tab/>
    </w:r>
    <w:r>
      <w:tab/>
    </w:r>
    <w:r>
      <w:tab/>
    </w:r>
    <w:r>
      <w:tab/>
    </w:r>
    <w:r>
      <w:tab/>
    </w:r>
    <w:r>
      <w:tab/>
    </w:r>
    <w:r>
      <w:tab/>
    </w:r>
    <w:r>
      <w:tab/>
    </w:r>
    <w:r>
      <w:tab/>
    </w:r>
    <w:r>
      <w:tab/>
    </w:r>
    <w:r>
      <w:tab/>
    </w:r>
    <w:r>
      <w:tab/>
    </w:r>
    <w:r>
      <w:tab/>
      <w:t xml:space="preserve">Инв. № </w:t>
    </w:r>
    <w:r w:rsidRPr="007E1785">
      <w:t>10-00651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0D4" w:rsidRDefault="00A430D4">
      <w:r>
        <w:separator/>
      </w:r>
    </w:p>
  </w:footnote>
  <w:footnote w:type="continuationSeparator" w:id="0">
    <w:p w:rsidR="00A430D4" w:rsidRDefault="00A43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98CF742"/>
    <w:lvl w:ilvl="0">
      <w:numFmt w:val="decimal"/>
      <w:lvlText w:val="*"/>
      <w:lvlJc w:val="left"/>
    </w:lvl>
  </w:abstractNum>
  <w:abstractNum w:abstractNumId="1">
    <w:nsid w:val="01507B71"/>
    <w:multiLevelType w:val="multilevel"/>
    <w:tmpl w:val="E6A4D2D6"/>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nsid w:val="01B079B0"/>
    <w:multiLevelType w:val="hybridMultilevel"/>
    <w:tmpl w:val="3D900DF4"/>
    <w:lvl w:ilvl="0" w:tplc="B1FA5BE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4176C07"/>
    <w:multiLevelType w:val="singleLevel"/>
    <w:tmpl w:val="97E0F810"/>
    <w:lvl w:ilvl="0">
      <w:start w:val="1"/>
      <w:numFmt w:val="decimal"/>
      <w:pStyle w:val="1"/>
      <w:lvlText w:val="%1."/>
      <w:legacy w:legacy="1" w:legacySpace="0" w:legacyIndent="360"/>
      <w:lvlJc w:val="left"/>
      <w:rPr>
        <w:rFonts w:ascii="Times New Roman CYR" w:hAnsi="Times New Roman CYR" w:cs="Times New Roman CYR" w:hint="default"/>
      </w:rPr>
    </w:lvl>
  </w:abstractNum>
  <w:abstractNum w:abstractNumId="4">
    <w:nsid w:val="158C42AA"/>
    <w:multiLevelType w:val="multilevel"/>
    <w:tmpl w:val="801AFD1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6D056AD"/>
    <w:multiLevelType w:val="hybridMultilevel"/>
    <w:tmpl w:val="C152D8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F1319C"/>
    <w:multiLevelType w:val="hybridMultilevel"/>
    <w:tmpl w:val="7DFE156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F676651"/>
    <w:multiLevelType w:val="hybridMultilevel"/>
    <w:tmpl w:val="CF0224C8"/>
    <w:lvl w:ilvl="0" w:tplc="F1526568">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8">
    <w:nsid w:val="22472A77"/>
    <w:multiLevelType w:val="hybridMultilevel"/>
    <w:tmpl w:val="A4E8CDB4"/>
    <w:lvl w:ilvl="0" w:tplc="7B2A768E">
      <w:start w:val="1"/>
      <w:numFmt w:val="bullet"/>
      <w:lvlText w:val=""/>
      <w:lvlJc w:val="left"/>
      <w:pPr>
        <w:tabs>
          <w:tab w:val="num" w:pos="360"/>
        </w:tabs>
        <w:ind w:left="360" w:hanging="360"/>
      </w:pPr>
      <w:rPr>
        <w:rFonts w:ascii="Symbol" w:hAnsi="Symbol" w:cs="Times New Roman"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26C21E90"/>
    <w:multiLevelType w:val="hybridMultilevel"/>
    <w:tmpl w:val="7DCA3E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221D0B"/>
    <w:multiLevelType w:val="hybridMultilevel"/>
    <w:tmpl w:val="E6A4D2D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B4541CD"/>
    <w:multiLevelType w:val="singleLevel"/>
    <w:tmpl w:val="E6D86CF2"/>
    <w:lvl w:ilvl="0">
      <w:start w:val="1"/>
      <w:numFmt w:val="bullet"/>
      <w:lvlText w:val=""/>
      <w:lvlJc w:val="left"/>
      <w:pPr>
        <w:tabs>
          <w:tab w:val="num" w:pos="587"/>
        </w:tabs>
        <w:ind w:left="0" w:firstLine="227"/>
      </w:pPr>
      <w:rPr>
        <w:rFonts w:ascii="Symbol" w:hAnsi="Symbol" w:hint="default"/>
        <w:caps w:val="0"/>
        <w:strike w:val="0"/>
        <w:dstrike w:val="0"/>
        <w:vanish w:val="0"/>
        <w:color w:val="000000"/>
        <w:vertAlign w:val="baseline"/>
      </w:rPr>
    </w:lvl>
  </w:abstractNum>
  <w:abstractNum w:abstractNumId="12">
    <w:nsid w:val="30671111"/>
    <w:multiLevelType w:val="hybridMultilevel"/>
    <w:tmpl w:val="CA0E0580"/>
    <w:lvl w:ilvl="0" w:tplc="35B02758">
      <w:start w:val="1"/>
      <w:numFmt w:val="bullet"/>
      <w:pStyle w:val="2"/>
      <w:lvlText w:val=""/>
      <w:lvlJc w:val="left"/>
      <w:pPr>
        <w:tabs>
          <w:tab w:val="num" w:pos="2149"/>
        </w:tabs>
        <w:ind w:left="2149" w:hanging="360"/>
      </w:pPr>
      <w:rPr>
        <w:rFonts w:ascii="Symbol" w:hAnsi="Symbol" w:hint="default"/>
        <w:color w:val="FF0000"/>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20C45E3"/>
    <w:multiLevelType w:val="hybridMultilevel"/>
    <w:tmpl w:val="37A64F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7B5CA6"/>
    <w:multiLevelType w:val="hybridMultilevel"/>
    <w:tmpl w:val="3216F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D94A47"/>
    <w:multiLevelType w:val="multilevel"/>
    <w:tmpl w:val="637265A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38820843"/>
    <w:multiLevelType w:val="multilevel"/>
    <w:tmpl w:val="3980514A"/>
    <w:lvl w:ilvl="0">
      <w:start w:val="4"/>
      <w:numFmt w:val="bullet"/>
      <w:lvlText w:val="-"/>
      <w:lvlJc w:val="left"/>
      <w:pPr>
        <w:tabs>
          <w:tab w:val="num" w:pos="360"/>
        </w:tabs>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88E67A6"/>
    <w:multiLevelType w:val="hybridMultilevel"/>
    <w:tmpl w:val="3502E5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8BF3185"/>
    <w:multiLevelType w:val="hybridMultilevel"/>
    <w:tmpl w:val="DABCDDE8"/>
    <w:lvl w:ilvl="0" w:tplc="BFBC29BC">
      <w:start w:val="1"/>
      <w:numFmt w:val="decimal"/>
      <w:lvlText w:val="%1)"/>
      <w:lvlJc w:val="left"/>
      <w:pPr>
        <w:tabs>
          <w:tab w:val="num" w:pos="786"/>
        </w:tabs>
        <w:ind w:left="766" w:hanging="340"/>
      </w:pPr>
      <w:rPr>
        <w:rFonts w:hint="default"/>
      </w:rPr>
    </w:lvl>
    <w:lvl w:ilvl="1" w:tplc="04190019" w:tentative="1">
      <w:start w:val="1"/>
      <w:numFmt w:val="lowerLetter"/>
      <w:lvlText w:val="%2."/>
      <w:lvlJc w:val="left"/>
      <w:pPr>
        <w:tabs>
          <w:tab w:val="num" w:pos="2019"/>
        </w:tabs>
        <w:ind w:left="2019" w:hanging="360"/>
      </w:pPr>
    </w:lvl>
    <w:lvl w:ilvl="2" w:tplc="0419001B" w:tentative="1">
      <w:start w:val="1"/>
      <w:numFmt w:val="lowerRoman"/>
      <w:lvlText w:val="%3."/>
      <w:lvlJc w:val="right"/>
      <w:pPr>
        <w:tabs>
          <w:tab w:val="num" w:pos="2739"/>
        </w:tabs>
        <w:ind w:left="2739" w:hanging="180"/>
      </w:pPr>
    </w:lvl>
    <w:lvl w:ilvl="3" w:tplc="0419000F" w:tentative="1">
      <w:start w:val="1"/>
      <w:numFmt w:val="decimal"/>
      <w:lvlText w:val="%4."/>
      <w:lvlJc w:val="left"/>
      <w:pPr>
        <w:tabs>
          <w:tab w:val="num" w:pos="3459"/>
        </w:tabs>
        <w:ind w:left="3459" w:hanging="360"/>
      </w:pPr>
    </w:lvl>
    <w:lvl w:ilvl="4" w:tplc="04190019" w:tentative="1">
      <w:start w:val="1"/>
      <w:numFmt w:val="lowerLetter"/>
      <w:lvlText w:val="%5."/>
      <w:lvlJc w:val="left"/>
      <w:pPr>
        <w:tabs>
          <w:tab w:val="num" w:pos="4179"/>
        </w:tabs>
        <w:ind w:left="4179" w:hanging="360"/>
      </w:pPr>
    </w:lvl>
    <w:lvl w:ilvl="5" w:tplc="0419001B" w:tentative="1">
      <w:start w:val="1"/>
      <w:numFmt w:val="lowerRoman"/>
      <w:lvlText w:val="%6."/>
      <w:lvlJc w:val="right"/>
      <w:pPr>
        <w:tabs>
          <w:tab w:val="num" w:pos="4899"/>
        </w:tabs>
        <w:ind w:left="4899" w:hanging="180"/>
      </w:pPr>
    </w:lvl>
    <w:lvl w:ilvl="6" w:tplc="0419000F" w:tentative="1">
      <w:start w:val="1"/>
      <w:numFmt w:val="decimal"/>
      <w:lvlText w:val="%7."/>
      <w:lvlJc w:val="left"/>
      <w:pPr>
        <w:tabs>
          <w:tab w:val="num" w:pos="5619"/>
        </w:tabs>
        <w:ind w:left="5619" w:hanging="360"/>
      </w:pPr>
    </w:lvl>
    <w:lvl w:ilvl="7" w:tplc="04190019" w:tentative="1">
      <w:start w:val="1"/>
      <w:numFmt w:val="lowerLetter"/>
      <w:lvlText w:val="%8."/>
      <w:lvlJc w:val="left"/>
      <w:pPr>
        <w:tabs>
          <w:tab w:val="num" w:pos="6339"/>
        </w:tabs>
        <w:ind w:left="6339" w:hanging="360"/>
      </w:pPr>
    </w:lvl>
    <w:lvl w:ilvl="8" w:tplc="0419001B" w:tentative="1">
      <w:start w:val="1"/>
      <w:numFmt w:val="lowerRoman"/>
      <w:lvlText w:val="%9."/>
      <w:lvlJc w:val="right"/>
      <w:pPr>
        <w:tabs>
          <w:tab w:val="num" w:pos="7059"/>
        </w:tabs>
        <w:ind w:left="7059" w:hanging="180"/>
      </w:pPr>
    </w:lvl>
  </w:abstractNum>
  <w:abstractNum w:abstractNumId="19">
    <w:nsid w:val="3E2017FD"/>
    <w:multiLevelType w:val="hybridMultilevel"/>
    <w:tmpl w:val="FD2C3594"/>
    <w:lvl w:ilvl="0" w:tplc="35B02758">
      <w:start w:val="1"/>
      <w:numFmt w:val="bullet"/>
      <w:lvlText w:val=""/>
      <w:lvlJc w:val="left"/>
      <w:pPr>
        <w:tabs>
          <w:tab w:val="num" w:pos="2149"/>
        </w:tabs>
        <w:ind w:left="2149" w:hanging="360"/>
      </w:pPr>
      <w:rPr>
        <w:rFonts w:ascii="Symbol" w:hAnsi="Symbol" w:hint="default"/>
        <w:color w:val="FF0000"/>
      </w:rPr>
    </w:lvl>
    <w:lvl w:ilvl="1" w:tplc="F1526568">
      <w:start w:val="1"/>
      <w:numFmt w:val="bullet"/>
      <w:lvlText w:val=""/>
      <w:lvlJc w:val="left"/>
      <w:pPr>
        <w:tabs>
          <w:tab w:val="num" w:pos="2149"/>
        </w:tabs>
        <w:ind w:left="2149" w:hanging="360"/>
      </w:pPr>
      <w:rPr>
        <w:rFonts w:ascii="Symbol" w:hAnsi="Symbol" w:hint="default"/>
        <w:color w:val="FF0000"/>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F43320E"/>
    <w:multiLevelType w:val="hybridMultilevel"/>
    <w:tmpl w:val="DCE249F6"/>
    <w:lvl w:ilvl="0" w:tplc="C8307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A861A1"/>
    <w:multiLevelType w:val="hybridMultilevel"/>
    <w:tmpl w:val="73D076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513"/>
        </w:tabs>
        <w:ind w:left="513" w:hanging="360"/>
      </w:pPr>
      <w:rPr>
        <w:rFonts w:ascii="Courier New" w:hAnsi="Courier New" w:cs="Courier New" w:hint="default"/>
      </w:rPr>
    </w:lvl>
    <w:lvl w:ilvl="2" w:tplc="04190005" w:tentative="1">
      <w:start w:val="1"/>
      <w:numFmt w:val="bullet"/>
      <w:lvlText w:val=""/>
      <w:lvlJc w:val="left"/>
      <w:pPr>
        <w:tabs>
          <w:tab w:val="num" w:pos="1233"/>
        </w:tabs>
        <w:ind w:left="1233" w:hanging="360"/>
      </w:pPr>
      <w:rPr>
        <w:rFonts w:ascii="Wingdings" w:hAnsi="Wingdings" w:hint="default"/>
      </w:rPr>
    </w:lvl>
    <w:lvl w:ilvl="3" w:tplc="04190001" w:tentative="1">
      <w:start w:val="1"/>
      <w:numFmt w:val="bullet"/>
      <w:lvlText w:val=""/>
      <w:lvlJc w:val="left"/>
      <w:pPr>
        <w:tabs>
          <w:tab w:val="num" w:pos="1953"/>
        </w:tabs>
        <w:ind w:left="1953" w:hanging="360"/>
      </w:pPr>
      <w:rPr>
        <w:rFonts w:ascii="Symbol" w:hAnsi="Symbol" w:hint="default"/>
      </w:rPr>
    </w:lvl>
    <w:lvl w:ilvl="4" w:tplc="04190003" w:tentative="1">
      <w:start w:val="1"/>
      <w:numFmt w:val="bullet"/>
      <w:lvlText w:val="o"/>
      <w:lvlJc w:val="left"/>
      <w:pPr>
        <w:tabs>
          <w:tab w:val="num" w:pos="2673"/>
        </w:tabs>
        <w:ind w:left="2673" w:hanging="360"/>
      </w:pPr>
      <w:rPr>
        <w:rFonts w:ascii="Courier New" w:hAnsi="Courier New" w:cs="Courier New" w:hint="default"/>
      </w:rPr>
    </w:lvl>
    <w:lvl w:ilvl="5" w:tplc="04190005" w:tentative="1">
      <w:start w:val="1"/>
      <w:numFmt w:val="bullet"/>
      <w:lvlText w:val=""/>
      <w:lvlJc w:val="left"/>
      <w:pPr>
        <w:tabs>
          <w:tab w:val="num" w:pos="3393"/>
        </w:tabs>
        <w:ind w:left="3393" w:hanging="360"/>
      </w:pPr>
      <w:rPr>
        <w:rFonts w:ascii="Wingdings" w:hAnsi="Wingdings" w:hint="default"/>
      </w:rPr>
    </w:lvl>
    <w:lvl w:ilvl="6" w:tplc="04190001" w:tentative="1">
      <w:start w:val="1"/>
      <w:numFmt w:val="bullet"/>
      <w:lvlText w:val=""/>
      <w:lvlJc w:val="left"/>
      <w:pPr>
        <w:tabs>
          <w:tab w:val="num" w:pos="4113"/>
        </w:tabs>
        <w:ind w:left="4113" w:hanging="360"/>
      </w:pPr>
      <w:rPr>
        <w:rFonts w:ascii="Symbol" w:hAnsi="Symbol" w:hint="default"/>
      </w:rPr>
    </w:lvl>
    <w:lvl w:ilvl="7" w:tplc="04190003" w:tentative="1">
      <w:start w:val="1"/>
      <w:numFmt w:val="bullet"/>
      <w:lvlText w:val="o"/>
      <w:lvlJc w:val="left"/>
      <w:pPr>
        <w:tabs>
          <w:tab w:val="num" w:pos="4833"/>
        </w:tabs>
        <w:ind w:left="4833" w:hanging="360"/>
      </w:pPr>
      <w:rPr>
        <w:rFonts w:ascii="Courier New" w:hAnsi="Courier New" w:cs="Courier New" w:hint="default"/>
      </w:rPr>
    </w:lvl>
    <w:lvl w:ilvl="8" w:tplc="04190005" w:tentative="1">
      <w:start w:val="1"/>
      <w:numFmt w:val="bullet"/>
      <w:lvlText w:val=""/>
      <w:lvlJc w:val="left"/>
      <w:pPr>
        <w:tabs>
          <w:tab w:val="num" w:pos="5553"/>
        </w:tabs>
        <w:ind w:left="5553" w:hanging="360"/>
      </w:pPr>
      <w:rPr>
        <w:rFonts w:ascii="Wingdings" w:hAnsi="Wingdings" w:hint="default"/>
      </w:rPr>
    </w:lvl>
  </w:abstractNum>
  <w:abstractNum w:abstractNumId="22">
    <w:nsid w:val="49E406AB"/>
    <w:multiLevelType w:val="hybridMultilevel"/>
    <w:tmpl w:val="05C25C78"/>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3">
    <w:nsid w:val="4F6A5D6C"/>
    <w:multiLevelType w:val="multilevel"/>
    <w:tmpl w:val="CA0E0580"/>
    <w:lvl w:ilvl="0">
      <w:start w:val="1"/>
      <w:numFmt w:val="bullet"/>
      <w:lvlText w:val=""/>
      <w:lvlJc w:val="left"/>
      <w:pPr>
        <w:tabs>
          <w:tab w:val="num" w:pos="2149"/>
        </w:tabs>
        <w:ind w:left="2149" w:hanging="360"/>
      </w:pPr>
      <w:rPr>
        <w:rFonts w:ascii="Symbol" w:hAnsi="Symbol" w:hint="default"/>
        <w:color w:val="FF0000"/>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nsid w:val="540756AA"/>
    <w:multiLevelType w:val="hybridMultilevel"/>
    <w:tmpl w:val="2350FA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B1350C"/>
    <w:multiLevelType w:val="singleLevel"/>
    <w:tmpl w:val="6DC831B2"/>
    <w:lvl w:ilvl="0">
      <w:numFmt w:val="bullet"/>
      <w:lvlText w:val=""/>
      <w:lvlJc w:val="left"/>
      <w:pPr>
        <w:tabs>
          <w:tab w:val="num" w:pos="717"/>
        </w:tabs>
        <w:ind w:left="0" w:firstLine="357"/>
      </w:pPr>
      <w:rPr>
        <w:rFonts w:ascii="Symbol" w:hAnsi="Symbol" w:hint="default"/>
      </w:rPr>
    </w:lvl>
  </w:abstractNum>
  <w:abstractNum w:abstractNumId="26">
    <w:nsid w:val="5E0B261A"/>
    <w:multiLevelType w:val="hybridMultilevel"/>
    <w:tmpl w:val="CC1270FC"/>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7">
    <w:nsid w:val="626F7F1C"/>
    <w:multiLevelType w:val="hybridMultilevel"/>
    <w:tmpl w:val="3F4CAEF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374D12"/>
    <w:multiLevelType w:val="hybridMultilevel"/>
    <w:tmpl w:val="C64A9E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79511EF"/>
    <w:multiLevelType w:val="hybridMultilevel"/>
    <w:tmpl w:val="779AE7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2A5D7B"/>
    <w:multiLevelType w:val="hybridMultilevel"/>
    <w:tmpl w:val="05CA97A4"/>
    <w:lvl w:ilvl="0" w:tplc="F152656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FFC6424"/>
    <w:multiLevelType w:val="hybridMultilevel"/>
    <w:tmpl w:val="B2A04C40"/>
    <w:lvl w:ilvl="0" w:tplc="04190017">
      <w:start w:val="1"/>
      <w:numFmt w:val="lowerLett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3"/>
    <w:lvlOverride w:ilvl="0">
      <w:lvl w:ilvl="0">
        <w:start w:val="2"/>
        <w:numFmt w:val="decimal"/>
        <w:pStyle w:val="1"/>
        <w:lvlText w:val="%1."/>
        <w:legacy w:legacy="1" w:legacySpace="0" w:legacyIndent="360"/>
        <w:lvlJc w:val="left"/>
        <w:rPr>
          <w:rFonts w:ascii="Times New Roman CYR" w:hAnsi="Times New Roman CYR" w:cs="Times New Roman CYR" w:hint="default"/>
        </w:rPr>
      </w:lvl>
    </w:lvlOverride>
  </w:num>
  <w:num w:numId="4">
    <w:abstractNumId w:val="26"/>
  </w:num>
  <w:num w:numId="5">
    <w:abstractNumId w:val="7"/>
  </w:num>
  <w:num w:numId="6">
    <w:abstractNumId w:val="22"/>
  </w:num>
  <w:num w:numId="7">
    <w:abstractNumId w:val="25"/>
  </w:num>
  <w:num w:numId="8">
    <w:abstractNumId w:val="28"/>
  </w:num>
  <w:num w:numId="9">
    <w:abstractNumId w:val="10"/>
  </w:num>
  <w:num w:numId="10">
    <w:abstractNumId w:val="1"/>
  </w:num>
  <w:num w:numId="11">
    <w:abstractNumId w:val="30"/>
  </w:num>
  <w:num w:numId="12">
    <w:abstractNumId w:val="8"/>
  </w:num>
  <w:num w:numId="13">
    <w:abstractNumId w:val="16"/>
  </w:num>
  <w:num w:numId="14">
    <w:abstractNumId w:val="21"/>
  </w:num>
  <w:num w:numId="15">
    <w:abstractNumId w:val="0"/>
    <w:lvlOverride w:ilvl="0">
      <w:lvl w:ilvl="0">
        <w:start w:val="65535"/>
        <w:numFmt w:val="bullet"/>
        <w:lvlText w:val="-"/>
        <w:legacy w:legacy="1" w:legacySpace="0" w:legacyIndent="273"/>
        <w:lvlJc w:val="left"/>
        <w:rPr>
          <w:rFonts w:ascii="Courier New" w:hAnsi="Courier New" w:cs="Courier New" w:hint="default"/>
        </w:rPr>
      </w:lvl>
    </w:lvlOverride>
  </w:num>
  <w:num w:numId="16">
    <w:abstractNumId w:val="29"/>
  </w:num>
  <w:num w:numId="17">
    <w:abstractNumId w:val="17"/>
  </w:num>
  <w:num w:numId="18">
    <w:abstractNumId w:val="9"/>
  </w:num>
  <w:num w:numId="19">
    <w:abstractNumId w:val="5"/>
  </w:num>
  <w:num w:numId="20">
    <w:abstractNumId w:val="15"/>
  </w:num>
  <w:num w:numId="21">
    <w:abstractNumId w:val="18"/>
  </w:num>
  <w:num w:numId="22">
    <w:abstractNumId w:val="2"/>
  </w:num>
  <w:num w:numId="23">
    <w:abstractNumId w:val="13"/>
  </w:num>
  <w:num w:numId="24">
    <w:abstractNumId w:val="31"/>
  </w:num>
  <w:num w:numId="25">
    <w:abstractNumId w:val="24"/>
  </w:num>
  <w:num w:numId="26">
    <w:abstractNumId w:val="14"/>
  </w:num>
  <w:num w:numId="27">
    <w:abstractNumId w:val="27"/>
  </w:num>
  <w:num w:numId="28">
    <w:abstractNumId w:val="12"/>
  </w:num>
  <w:num w:numId="29">
    <w:abstractNumId w:val="23"/>
  </w:num>
  <w:num w:numId="30">
    <w:abstractNumId w:val="19"/>
  </w:num>
  <w:num w:numId="31">
    <w:abstractNumId w:val="2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027"/>
    <w:rsid w:val="000007A2"/>
    <w:rsid w:val="00001023"/>
    <w:rsid w:val="00005B1E"/>
    <w:rsid w:val="00006E12"/>
    <w:rsid w:val="0001162F"/>
    <w:rsid w:val="00012B98"/>
    <w:rsid w:val="0001373E"/>
    <w:rsid w:val="0002145D"/>
    <w:rsid w:val="00022975"/>
    <w:rsid w:val="0002328C"/>
    <w:rsid w:val="00023606"/>
    <w:rsid w:val="000238C9"/>
    <w:rsid w:val="00024600"/>
    <w:rsid w:val="00024DE1"/>
    <w:rsid w:val="00026A5A"/>
    <w:rsid w:val="00026C8E"/>
    <w:rsid w:val="00026F3E"/>
    <w:rsid w:val="0003137F"/>
    <w:rsid w:val="0003189C"/>
    <w:rsid w:val="00036B6F"/>
    <w:rsid w:val="000379A4"/>
    <w:rsid w:val="000449A0"/>
    <w:rsid w:val="000449B1"/>
    <w:rsid w:val="00044CC0"/>
    <w:rsid w:val="000453CD"/>
    <w:rsid w:val="000454A6"/>
    <w:rsid w:val="00046053"/>
    <w:rsid w:val="000465B8"/>
    <w:rsid w:val="00046794"/>
    <w:rsid w:val="00047A07"/>
    <w:rsid w:val="00047E5C"/>
    <w:rsid w:val="00051D94"/>
    <w:rsid w:val="00053085"/>
    <w:rsid w:val="00056906"/>
    <w:rsid w:val="00062545"/>
    <w:rsid w:val="00062772"/>
    <w:rsid w:val="0006281F"/>
    <w:rsid w:val="0006327A"/>
    <w:rsid w:val="000651DE"/>
    <w:rsid w:val="0007003C"/>
    <w:rsid w:val="00073059"/>
    <w:rsid w:val="00073EE3"/>
    <w:rsid w:val="00076216"/>
    <w:rsid w:val="0007685C"/>
    <w:rsid w:val="00077BFA"/>
    <w:rsid w:val="00080470"/>
    <w:rsid w:val="00083B55"/>
    <w:rsid w:val="00083E92"/>
    <w:rsid w:val="000854A3"/>
    <w:rsid w:val="000869E7"/>
    <w:rsid w:val="00086D04"/>
    <w:rsid w:val="000877DB"/>
    <w:rsid w:val="00087B93"/>
    <w:rsid w:val="00090341"/>
    <w:rsid w:val="00090A57"/>
    <w:rsid w:val="00091D5C"/>
    <w:rsid w:val="0009203F"/>
    <w:rsid w:val="000932DA"/>
    <w:rsid w:val="00093A66"/>
    <w:rsid w:val="0009579D"/>
    <w:rsid w:val="0009625D"/>
    <w:rsid w:val="0009664B"/>
    <w:rsid w:val="000973F2"/>
    <w:rsid w:val="000A06BC"/>
    <w:rsid w:val="000A12F9"/>
    <w:rsid w:val="000A22B8"/>
    <w:rsid w:val="000A3F33"/>
    <w:rsid w:val="000A62E0"/>
    <w:rsid w:val="000A6898"/>
    <w:rsid w:val="000A6C00"/>
    <w:rsid w:val="000B037A"/>
    <w:rsid w:val="000B0B13"/>
    <w:rsid w:val="000B18DE"/>
    <w:rsid w:val="000B2F66"/>
    <w:rsid w:val="000B4027"/>
    <w:rsid w:val="000B4680"/>
    <w:rsid w:val="000B562D"/>
    <w:rsid w:val="000B7A8F"/>
    <w:rsid w:val="000B7B86"/>
    <w:rsid w:val="000C25D2"/>
    <w:rsid w:val="000C4114"/>
    <w:rsid w:val="000C6A7E"/>
    <w:rsid w:val="000C6BED"/>
    <w:rsid w:val="000C70A9"/>
    <w:rsid w:val="000C7262"/>
    <w:rsid w:val="000D01FB"/>
    <w:rsid w:val="000D02FC"/>
    <w:rsid w:val="000D0D02"/>
    <w:rsid w:val="000D1FC0"/>
    <w:rsid w:val="000D317F"/>
    <w:rsid w:val="000D3706"/>
    <w:rsid w:val="000D376F"/>
    <w:rsid w:val="000D42DD"/>
    <w:rsid w:val="000D6675"/>
    <w:rsid w:val="000D6953"/>
    <w:rsid w:val="000D72E9"/>
    <w:rsid w:val="000E2AA4"/>
    <w:rsid w:val="000E5433"/>
    <w:rsid w:val="000E6887"/>
    <w:rsid w:val="000E7413"/>
    <w:rsid w:val="000E785E"/>
    <w:rsid w:val="000F07E4"/>
    <w:rsid w:val="000F2106"/>
    <w:rsid w:val="000F32FD"/>
    <w:rsid w:val="000F7005"/>
    <w:rsid w:val="001000CC"/>
    <w:rsid w:val="00100D33"/>
    <w:rsid w:val="001016AC"/>
    <w:rsid w:val="0010172B"/>
    <w:rsid w:val="00102010"/>
    <w:rsid w:val="001073B2"/>
    <w:rsid w:val="001134BC"/>
    <w:rsid w:val="00115F58"/>
    <w:rsid w:val="0012085A"/>
    <w:rsid w:val="00120B5F"/>
    <w:rsid w:val="00121796"/>
    <w:rsid w:val="001238AA"/>
    <w:rsid w:val="00123CE4"/>
    <w:rsid w:val="0012505C"/>
    <w:rsid w:val="00126105"/>
    <w:rsid w:val="00130E47"/>
    <w:rsid w:val="0013139E"/>
    <w:rsid w:val="00133DA7"/>
    <w:rsid w:val="00134BF5"/>
    <w:rsid w:val="001350D0"/>
    <w:rsid w:val="001401C1"/>
    <w:rsid w:val="00142085"/>
    <w:rsid w:val="0014395A"/>
    <w:rsid w:val="00143DDA"/>
    <w:rsid w:val="00145CCD"/>
    <w:rsid w:val="0014613B"/>
    <w:rsid w:val="001466FD"/>
    <w:rsid w:val="00150198"/>
    <w:rsid w:val="00151825"/>
    <w:rsid w:val="00153154"/>
    <w:rsid w:val="0015357A"/>
    <w:rsid w:val="00153994"/>
    <w:rsid w:val="00156A65"/>
    <w:rsid w:val="001574C9"/>
    <w:rsid w:val="00157B90"/>
    <w:rsid w:val="00157CF1"/>
    <w:rsid w:val="00160DED"/>
    <w:rsid w:val="00160E76"/>
    <w:rsid w:val="001612D5"/>
    <w:rsid w:val="00161FC4"/>
    <w:rsid w:val="00162988"/>
    <w:rsid w:val="00163143"/>
    <w:rsid w:val="00163176"/>
    <w:rsid w:val="00163F8D"/>
    <w:rsid w:val="00164E90"/>
    <w:rsid w:val="00166342"/>
    <w:rsid w:val="0016784C"/>
    <w:rsid w:val="00167C92"/>
    <w:rsid w:val="0017007D"/>
    <w:rsid w:val="00172E40"/>
    <w:rsid w:val="0017689F"/>
    <w:rsid w:val="001843EF"/>
    <w:rsid w:val="00187526"/>
    <w:rsid w:val="00187BC1"/>
    <w:rsid w:val="001913CC"/>
    <w:rsid w:val="001931BE"/>
    <w:rsid w:val="001943D1"/>
    <w:rsid w:val="001946B5"/>
    <w:rsid w:val="001958D0"/>
    <w:rsid w:val="001961C5"/>
    <w:rsid w:val="00196BFA"/>
    <w:rsid w:val="0019760B"/>
    <w:rsid w:val="00197EB5"/>
    <w:rsid w:val="001A494C"/>
    <w:rsid w:val="001A4958"/>
    <w:rsid w:val="001A5229"/>
    <w:rsid w:val="001A5E61"/>
    <w:rsid w:val="001A78DC"/>
    <w:rsid w:val="001B05B4"/>
    <w:rsid w:val="001B35ED"/>
    <w:rsid w:val="001B7925"/>
    <w:rsid w:val="001C01D2"/>
    <w:rsid w:val="001C0B47"/>
    <w:rsid w:val="001C13BA"/>
    <w:rsid w:val="001C277C"/>
    <w:rsid w:val="001C27C8"/>
    <w:rsid w:val="001C38CA"/>
    <w:rsid w:val="001C4B27"/>
    <w:rsid w:val="001C535F"/>
    <w:rsid w:val="001C58D1"/>
    <w:rsid w:val="001C642C"/>
    <w:rsid w:val="001C70F3"/>
    <w:rsid w:val="001C7B35"/>
    <w:rsid w:val="001C7DF6"/>
    <w:rsid w:val="001D0FFA"/>
    <w:rsid w:val="001D784B"/>
    <w:rsid w:val="001E0908"/>
    <w:rsid w:val="001E125B"/>
    <w:rsid w:val="001E262E"/>
    <w:rsid w:val="001E2CC9"/>
    <w:rsid w:val="001E546F"/>
    <w:rsid w:val="001E6E3D"/>
    <w:rsid w:val="001E704B"/>
    <w:rsid w:val="001E743F"/>
    <w:rsid w:val="001F1672"/>
    <w:rsid w:val="001F2EF8"/>
    <w:rsid w:val="001F542D"/>
    <w:rsid w:val="001F71D5"/>
    <w:rsid w:val="002056CE"/>
    <w:rsid w:val="0020580D"/>
    <w:rsid w:val="002131D0"/>
    <w:rsid w:val="00214202"/>
    <w:rsid w:val="002145D3"/>
    <w:rsid w:val="00215CF7"/>
    <w:rsid w:val="00215ECB"/>
    <w:rsid w:val="00216364"/>
    <w:rsid w:val="00221C4C"/>
    <w:rsid w:val="00224AB2"/>
    <w:rsid w:val="00224FFB"/>
    <w:rsid w:val="002258B6"/>
    <w:rsid w:val="00227FB8"/>
    <w:rsid w:val="00230D6F"/>
    <w:rsid w:val="00231666"/>
    <w:rsid w:val="00231CEA"/>
    <w:rsid w:val="00231D14"/>
    <w:rsid w:val="00232856"/>
    <w:rsid w:val="00232A9C"/>
    <w:rsid w:val="002348EC"/>
    <w:rsid w:val="00234B9F"/>
    <w:rsid w:val="00235DCE"/>
    <w:rsid w:val="002374E6"/>
    <w:rsid w:val="00241389"/>
    <w:rsid w:val="00241D0A"/>
    <w:rsid w:val="00242827"/>
    <w:rsid w:val="00246AE9"/>
    <w:rsid w:val="002503C5"/>
    <w:rsid w:val="00250A79"/>
    <w:rsid w:val="002524A4"/>
    <w:rsid w:val="002539DC"/>
    <w:rsid w:val="002558A4"/>
    <w:rsid w:val="002561CF"/>
    <w:rsid w:val="00257CC5"/>
    <w:rsid w:val="002609C9"/>
    <w:rsid w:val="00262271"/>
    <w:rsid w:val="00264495"/>
    <w:rsid w:val="00265634"/>
    <w:rsid w:val="002664A2"/>
    <w:rsid w:val="00267AEF"/>
    <w:rsid w:val="00272CDE"/>
    <w:rsid w:val="002745B5"/>
    <w:rsid w:val="0027598B"/>
    <w:rsid w:val="00276330"/>
    <w:rsid w:val="00280282"/>
    <w:rsid w:val="00284325"/>
    <w:rsid w:val="00286004"/>
    <w:rsid w:val="0029199B"/>
    <w:rsid w:val="00292CD0"/>
    <w:rsid w:val="00295167"/>
    <w:rsid w:val="002A0A66"/>
    <w:rsid w:val="002A191C"/>
    <w:rsid w:val="002A193B"/>
    <w:rsid w:val="002A223D"/>
    <w:rsid w:val="002A2A3B"/>
    <w:rsid w:val="002A2C32"/>
    <w:rsid w:val="002A55CD"/>
    <w:rsid w:val="002A577F"/>
    <w:rsid w:val="002A637F"/>
    <w:rsid w:val="002A6900"/>
    <w:rsid w:val="002A7C45"/>
    <w:rsid w:val="002B0C0C"/>
    <w:rsid w:val="002B15FA"/>
    <w:rsid w:val="002B24EB"/>
    <w:rsid w:val="002B6917"/>
    <w:rsid w:val="002C0840"/>
    <w:rsid w:val="002C0E29"/>
    <w:rsid w:val="002C17BD"/>
    <w:rsid w:val="002C3B2C"/>
    <w:rsid w:val="002C4F05"/>
    <w:rsid w:val="002C6F16"/>
    <w:rsid w:val="002C6F5C"/>
    <w:rsid w:val="002C7105"/>
    <w:rsid w:val="002D07C3"/>
    <w:rsid w:val="002D16B5"/>
    <w:rsid w:val="002D3402"/>
    <w:rsid w:val="002D5CF2"/>
    <w:rsid w:val="002D62F1"/>
    <w:rsid w:val="002D7900"/>
    <w:rsid w:val="002E140E"/>
    <w:rsid w:val="002E3304"/>
    <w:rsid w:val="002E7FDB"/>
    <w:rsid w:val="002F460F"/>
    <w:rsid w:val="002F4B50"/>
    <w:rsid w:val="002F784C"/>
    <w:rsid w:val="002F78B0"/>
    <w:rsid w:val="002F7F60"/>
    <w:rsid w:val="0030116C"/>
    <w:rsid w:val="00301A21"/>
    <w:rsid w:val="00303873"/>
    <w:rsid w:val="003043A7"/>
    <w:rsid w:val="00306091"/>
    <w:rsid w:val="00306849"/>
    <w:rsid w:val="003076A7"/>
    <w:rsid w:val="00310DBE"/>
    <w:rsid w:val="00314B8B"/>
    <w:rsid w:val="00314CC9"/>
    <w:rsid w:val="00314EBD"/>
    <w:rsid w:val="00316F52"/>
    <w:rsid w:val="0032057C"/>
    <w:rsid w:val="0032098F"/>
    <w:rsid w:val="00325C47"/>
    <w:rsid w:val="003266C2"/>
    <w:rsid w:val="003272F1"/>
    <w:rsid w:val="0032733E"/>
    <w:rsid w:val="00332858"/>
    <w:rsid w:val="0033319D"/>
    <w:rsid w:val="003334A6"/>
    <w:rsid w:val="00334E5D"/>
    <w:rsid w:val="00334F41"/>
    <w:rsid w:val="00337229"/>
    <w:rsid w:val="003419DF"/>
    <w:rsid w:val="0034214D"/>
    <w:rsid w:val="00342215"/>
    <w:rsid w:val="0034272C"/>
    <w:rsid w:val="0034490F"/>
    <w:rsid w:val="0034553A"/>
    <w:rsid w:val="003500C8"/>
    <w:rsid w:val="00350CC2"/>
    <w:rsid w:val="003512F9"/>
    <w:rsid w:val="00357A79"/>
    <w:rsid w:val="0036118A"/>
    <w:rsid w:val="00362C98"/>
    <w:rsid w:val="003631CD"/>
    <w:rsid w:val="00372580"/>
    <w:rsid w:val="00372A2A"/>
    <w:rsid w:val="00373F5D"/>
    <w:rsid w:val="00375B4D"/>
    <w:rsid w:val="00376910"/>
    <w:rsid w:val="00380405"/>
    <w:rsid w:val="0038044B"/>
    <w:rsid w:val="00380501"/>
    <w:rsid w:val="0038122B"/>
    <w:rsid w:val="00382805"/>
    <w:rsid w:val="00383949"/>
    <w:rsid w:val="00383E44"/>
    <w:rsid w:val="00385A34"/>
    <w:rsid w:val="00386BA5"/>
    <w:rsid w:val="00390982"/>
    <w:rsid w:val="003909C2"/>
    <w:rsid w:val="00391286"/>
    <w:rsid w:val="00392DA0"/>
    <w:rsid w:val="00394A7B"/>
    <w:rsid w:val="00394F56"/>
    <w:rsid w:val="00397FD4"/>
    <w:rsid w:val="003A4004"/>
    <w:rsid w:val="003A4158"/>
    <w:rsid w:val="003A63DD"/>
    <w:rsid w:val="003A6FE3"/>
    <w:rsid w:val="003B07E3"/>
    <w:rsid w:val="003B1874"/>
    <w:rsid w:val="003B3A91"/>
    <w:rsid w:val="003B5A8B"/>
    <w:rsid w:val="003B5C03"/>
    <w:rsid w:val="003B6008"/>
    <w:rsid w:val="003B751F"/>
    <w:rsid w:val="003B75E3"/>
    <w:rsid w:val="003C0637"/>
    <w:rsid w:val="003C1370"/>
    <w:rsid w:val="003C5A2C"/>
    <w:rsid w:val="003C6167"/>
    <w:rsid w:val="003C643F"/>
    <w:rsid w:val="003C6B5A"/>
    <w:rsid w:val="003D208C"/>
    <w:rsid w:val="003D2517"/>
    <w:rsid w:val="003D388C"/>
    <w:rsid w:val="003E2175"/>
    <w:rsid w:val="003E3D2A"/>
    <w:rsid w:val="003E4796"/>
    <w:rsid w:val="003F1C11"/>
    <w:rsid w:val="003F2DB5"/>
    <w:rsid w:val="003F3587"/>
    <w:rsid w:val="004013F4"/>
    <w:rsid w:val="00401B08"/>
    <w:rsid w:val="00404E3A"/>
    <w:rsid w:val="00406A43"/>
    <w:rsid w:val="00406CF0"/>
    <w:rsid w:val="004103BE"/>
    <w:rsid w:val="004133EF"/>
    <w:rsid w:val="00414BDA"/>
    <w:rsid w:val="004159D7"/>
    <w:rsid w:val="00415DD6"/>
    <w:rsid w:val="00417662"/>
    <w:rsid w:val="00424336"/>
    <w:rsid w:val="00424DC2"/>
    <w:rsid w:val="004305A6"/>
    <w:rsid w:val="00430799"/>
    <w:rsid w:val="004317E8"/>
    <w:rsid w:val="0043279F"/>
    <w:rsid w:val="00441824"/>
    <w:rsid w:val="00442B9F"/>
    <w:rsid w:val="00443CB9"/>
    <w:rsid w:val="004466E8"/>
    <w:rsid w:val="004475F9"/>
    <w:rsid w:val="004512BB"/>
    <w:rsid w:val="004525B1"/>
    <w:rsid w:val="00452698"/>
    <w:rsid w:val="00454D48"/>
    <w:rsid w:val="00457744"/>
    <w:rsid w:val="004618EB"/>
    <w:rsid w:val="004644AB"/>
    <w:rsid w:val="0046489A"/>
    <w:rsid w:val="00464B4B"/>
    <w:rsid w:val="00464FF0"/>
    <w:rsid w:val="00465A99"/>
    <w:rsid w:val="00465E0D"/>
    <w:rsid w:val="00473400"/>
    <w:rsid w:val="0047389C"/>
    <w:rsid w:val="00474133"/>
    <w:rsid w:val="0047448F"/>
    <w:rsid w:val="00477746"/>
    <w:rsid w:val="00480220"/>
    <w:rsid w:val="004810D3"/>
    <w:rsid w:val="00481E52"/>
    <w:rsid w:val="00482931"/>
    <w:rsid w:val="00485AAD"/>
    <w:rsid w:val="0048640C"/>
    <w:rsid w:val="00491412"/>
    <w:rsid w:val="00492A47"/>
    <w:rsid w:val="00492D00"/>
    <w:rsid w:val="004936DA"/>
    <w:rsid w:val="00494BB6"/>
    <w:rsid w:val="004A0740"/>
    <w:rsid w:val="004A4D6E"/>
    <w:rsid w:val="004A5799"/>
    <w:rsid w:val="004A6143"/>
    <w:rsid w:val="004A73F4"/>
    <w:rsid w:val="004B37AD"/>
    <w:rsid w:val="004B387D"/>
    <w:rsid w:val="004B3B0C"/>
    <w:rsid w:val="004B6A91"/>
    <w:rsid w:val="004B6FC3"/>
    <w:rsid w:val="004B76F5"/>
    <w:rsid w:val="004C1A52"/>
    <w:rsid w:val="004C372F"/>
    <w:rsid w:val="004C6244"/>
    <w:rsid w:val="004D0312"/>
    <w:rsid w:val="004D103B"/>
    <w:rsid w:val="004D1676"/>
    <w:rsid w:val="004D35A6"/>
    <w:rsid w:val="004E2EAB"/>
    <w:rsid w:val="004E4338"/>
    <w:rsid w:val="004E44C5"/>
    <w:rsid w:val="004E5118"/>
    <w:rsid w:val="004E5960"/>
    <w:rsid w:val="004F1E5C"/>
    <w:rsid w:val="004F2FBF"/>
    <w:rsid w:val="004F326E"/>
    <w:rsid w:val="004F4E5B"/>
    <w:rsid w:val="004F6A46"/>
    <w:rsid w:val="004F727A"/>
    <w:rsid w:val="00502759"/>
    <w:rsid w:val="005029D1"/>
    <w:rsid w:val="005041FF"/>
    <w:rsid w:val="00505FAD"/>
    <w:rsid w:val="0050738E"/>
    <w:rsid w:val="005079F5"/>
    <w:rsid w:val="00514687"/>
    <w:rsid w:val="0051602F"/>
    <w:rsid w:val="00516387"/>
    <w:rsid w:val="00521156"/>
    <w:rsid w:val="0052549C"/>
    <w:rsid w:val="00526DBA"/>
    <w:rsid w:val="00527C6E"/>
    <w:rsid w:val="005316B0"/>
    <w:rsid w:val="0053292D"/>
    <w:rsid w:val="00532CD7"/>
    <w:rsid w:val="00533113"/>
    <w:rsid w:val="00542BE0"/>
    <w:rsid w:val="00544AEE"/>
    <w:rsid w:val="00544B31"/>
    <w:rsid w:val="005464C5"/>
    <w:rsid w:val="00547B02"/>
    <w:rsid w:val="005500EE"/>
    <w:rsid w:val="00550586"/>
    <w:rsid w:val="005514D7"/>
    <w:rsid w:val="00553348"/>
    <w:rsid w:val="00555D0F"/>
    <w:rsid w:val="00556765"/>
    <w:rsid w:val="00556879"/>
    <w:rsid w:val="005577B8"/>
    <w:rsid w:val="0056075E"/>
    <w:rsid w:val="00560EAA"/>
    <w:rsid w:val="00561791"/>
    <w:rsid w:val="0056224D"/>
    <w:rsid w:val="00562416"/>
    <w:rsid w:val="005629FD"/>
    <w:rsid w:val="00567D65"/>
    <w:rsid w:val="00576172"/>
    <w:rsid w:val="00577148"/>
    <w:rsid w:val="005775A5"/>
    <w:rsid w:val="00577A19"/>
    <w:rsid w:val="00581670"/>
    <w:rsid w:val="00582704"/>
    <w:rsid w:val="00582B5D"/>
    <w:rsid w:val="005836C3"/>
    <w:rsid w:val="00584F27"/>
    <w:rsid w:val="0058514B"/>
    <w:rsid w:val="00585DA3"/>
    <w:rsid w:val="00592C3E"/>
    <w:rsid w:val="00595448"/>
    <w:rsid w:val="005A2304"/>
    <w:rsid w:val="005A33C6"/>
    <w:rsid w:val="005A497E"/>
    <w:rsid w:val="005A5DA0"/>
    <w:rsid w:val="005B10BE"/>
    <w:rsid w:val="005B2E50"/>
    <w:rsid w:val="005C07A6"/>
    <w:rsid w:val="005C1EDD"/>
    <w:rsid w:val="005C5C10"/>
    <w:rsid w:val="005D1D7C"/>
    <w:rsid w:val="005D3667"/>
    <w:rsid w:val="005D366B"/>
    <w:rsid w:val="005D4D9D"/>
    <w:rsid w:val="005D5F34"/>
    <w:rsid w:val="005E163B"/>
    <w:rsid w:val="005E17B8"/>
    <w:rsid w:val="005E3E36"/>
    <w:rsid w:val="005E3F61"/>
    <w:rsid w:val="005E3FCE"/>
    <w:rsid w:val="005E481D"/>
    <w:rsid w:val="005E53FB"/>
    <w:rsid w:val="005E5E7E"/>
    <w:rsid w:val="005F1324"/>
    <w:rsid w:val="005F13F5"/>
    <w:rsid w:val="005F1FD6"/>
    <w:rsid w:val="005F2003"/>
    <w:rsid w:val="005F261B"/>
    <w:rsid w:val="005F3D5D"/>
    <w:rsid w:val="005F3EAB"/>
    <w:rsid w:val="005F4E41"/>
    <w:rsid w:val="005F6810"/>
    <w:rsid w:val="005F7C79"/>
    <w:rsid w:val="005F7DCC"/>
    <w:rsid w:val="006015D0"/>
    <w:rsid w:val="00605622"/>
    <w:rsid w:val="006059D0"/>
    <w:rsid w:val="00610183"/>
    <w:rsid w:val="00610DEF"/>
    <w:rsid w:val="00611B2B"/>
    <w:rsid w:val="00612478"/>
    <w:rsid w:val="0061377E"/>
    <w:rsid w:val="006139E7"/>
    <w:rsid w:val="00613B05"/>
    <w:rsid w:val="00615F32"/>
    <w:rsid w:val="00616F03"/>
    <w:rsid w:val="00617253"/>
    <w:rsid w:val="00617CCF"/>
    <w:rsid w:val="00621FB2"/>
    <w:rsid w:val="00622990"/>
    <w:rsid w:val="00623BFD"/>
    <w:rsid w:val="006269CC"/>
    <w:rsid w:val="00627FEF"/>
    <w:rsid w:val="00630BB3"/>
    <w:rsid w:val="0063351B"/>
    <w:rsid w:val="00634884"/>
    <w:rsid w:val="00634FAD"/>
    <w:rsid w:val="006351AB"/>
    <w:rsid w:val="0064198D"/>
    <w:rsid w:val="006437EF"/>
    <w:rsid w:val="00644359"/>
    <w:rsid w:val="00644B3B"/>
    <w:rsid w:val="00646913"/>
    <w:rsid w:val="00647273"/>
    <w:rsid w:val="006475FC"/>
    <w:rsid w:val="0065124F"/>
    <w:rsid w:val="00651EFD"/>
    <w:rsid w:val="00653B98"/>
    <w:rsid w:val="00654AF4"/>
    <w:rsid w:val="00654DF5"/>
    <w:rsid w:val="006557BF"/>
    <w:rsid w:val="0065580D"/>
    <w:rsid w:val="006566C9"/>
    <w:rsid w:val="00656E39"/>
    <w:rsid w:val="00657311"/>
    <w:rsid w:val="00657987"/>
    <w:rsid w:val="006600ED"/>
    <w:rsid w:val="006627E3"/>
    <w:rsid w:val="0066362B"/>
    <w:rsid w:val="0066389C"/>
    <w:rsid w:val="00663C58"/>
    <w:rsid w:val="00663D55"/>
    <w:rsid w:val="006645E1"/>
    <w:rsid w:val="0066494F"/>
    <w:rsid w:val="00667A74"/>
    <w:rsid w:val="00667CEC"/>
    <w:rsid w:val="00671037"/>
    <w:rsid w:val="0067219E"/>
    <w:rsid w:val="00672D15"/>
    <w:rsid w:val="006730A3"/>
    <w:rsid w:val="00676A15"/>
    <w:rsid w:val="00680933"/>
    <w:rsid w:val="00685FD5"/>
    <w:rsid w:val="0069084D"/>
    <w:rsid w:val="00692B59"/>
    <w:rsid w:val="0069500D"/>
    <w:rsid w:val="00695830"/>
    <w:rsid w:val="006A0351"/>
    <w:rsid w:val="006A1827"/>
    <w:rsid w:val="006A4B6F"/>
    <w:rsid w:val="006A6684"/>
    <w:rsid w:val="006A66FE"/>
    <w:rsid w:val="006A7307"/>
    <w:rsid w:val="006B08A9"/>
    <w:rsid w:val="006B1A7A"/>
    <w:rsid w:val="006B25BA"/>
    <w:rsid w:val="006B3ACE"/>
    <w:rsid w:val="006B6D43"/>
    <w:rsid w:val="006B6EC4"/>
    <w:rsid w:val="006B79D3"/>
    <w:rsid w:val="006C0A03"/>
    <w:rsid w:val="006C1D07"/>
    <w:rsid w:val="006C2F97"/>
    <w:rsid w:val="006C5F24"/>
    <w:rsid w:val="006C70BF"/>
    <w:rsid w:val="006D1469"/>
    <w:rsid w:val="006D2B02"/>
    <w:rsid w:val="006D3F21"/>
    <w:rsid w:val="006D4E6E"/>
    <w:rsid w:val="006D5593"/>
    <w:rsid w:val="006D5D10"/>
    <w:rsid w:val="006D67C2"/>
    <w:rsid w:val="006D6A7A"/>
    <w:rsid w:val="006E25DF"/>
    <w:rsid w:val="006E2B57"/>
    <w:rsid w:val="006E52EC"/>
    <w:rsid w:val="006E6805"/>
    <w:rsid w:val="006F1DFD"/>
    <w:rsid w:val="006F2745"/>
    <w:rsid w:val="007035F9"/>
    <w:rsid w:val="00704B90"/>
    <w:rsid w:val="0070504C"/>
    <w:rsid w:val="007066DF"/>
    <w:rsid w:val="00707323"/>
    <w:rsid w:val="00707436"/>
    <w:rsid w:val="007074BD"/>
    <w:rsid w:val="00707C97"/>
    <w:rsid w:val="007114C9"/>
    <w:rsid w:val="00711905"/>
    <w:rsid w:val="00712692"/>
    <w:rsid w:val="007128BB"/>
    <w:rsid w:val="00713BF0"/>
    <w:rsid w:val="00714CFB"/>
    <w:rsid w:val="0071548B"/>
    <w:rsid w:val="007159B5"/>
    <w:rsid w:val="0071701E"/>
    <w:rsid w:val="0072229E"/>
    <w:rsid w:val="00723082"/>
    <w:rsid w:val="00723870"/>
    <w:rsid w:val="00724C1A"/>
    <w:rsid w:val="00724C30"/>
    <w:rsid w:val="0072594A"/>
    <w:rsid w:val="00727869"/>
    <w:rsid w:val="00731BBC"/>
    <w:rsid w:val="00732701"/>
    <w:rsid w:val="0073412C"/>
    <w:rsid w:val="00734502"/>
    <w:rsid w:val="007362A3"/>
    <w:rsid w:val="007368DD"/>
    <w:rsid w:val="00747A84"/>
    <w:rsid w:val="00752902"/>
    <w:rsid w:val="007533B9"/>
    <w:rsid w:val="00754237"/>
    <w:rsid w:val="007554DF"/>
    <w:rsid w:val="00755A8A"/>
    <w:rsid w:val="00756388"/>
    <w:rsid w:val="007568B0"/>
    <w:rsid w:val="00757081"/>
    <w:rsid w:val="00757CE3"/>
    <w:rsid w:val="007624D5"/>
    <w:rsid w:val="00763AE4"/>
    <w:rsid w:val="007648B0"/>
    <w:rsid w:val="00766845"/>
    <w:rsid w:val="00770D00"/>
    <w:rsid w:val="00771A2A"/>
    <w:rsid w:val="00772BFB"/>
    <w:rsid w:val="00772CB0"/>
    <w:rsid w:val="0077356C"/>
    <w:rsid w:val="00773C62"/>
    <w:rsid w:val="00774226"/>
    <w:rsid w:val="00774C93"/>
    <w:rsid w:val="00780939"/>
    <w:rsid w:val="007838CD"/>
    <w:rsid w:val="00784C6A"/>
    <w:rsid w:val="0078744D"/>
    <w:rsid w:val="00787979"/>
    <w:rsid w:val="00790209"/>
    <w:rsid w:val="0079031E"/>
    <w:rsid w:val="007916F4"/>
    <w:rsid w:val="0079464C"/>
    <w:rsid w:val="007A06D3"/>
    <w:rsid w:val="007A0F22"/>
    <w:rsid w:val="007A30D2"/>
    <w:rsid w:val="007A3D8A"/>
    <w:rsid w:val="007B0EBA"/>
    <w:rsid w:val="007B17D9"/>
    <w:rsid w:val="007B4296"/>
    <w:rsid w:val="007B4774"/>
    <w:rsid w:val="007B67CA"/>
    <w:rsid w:val="007B7093"/>
    <w:rsid w:val="007C15D7"/>
    <w:rsid w:val="007C1CE8"/>
    <w:rsid w:val="007C2000"/>
    <w:rsid w:val="007C460D"/>
    <w:rsid w:val="007C5FDF"/>
    <w:rsid w:val="007C67FA"/>
    <w:rsid w:val="007D02C3"/>
    <w:rsid w:val="007D048F"/>
    <w:rsid w:val="007D07FA"/>
    <w:rsid w:val="007D17C4"/>
    <w:rsid w:val="007D2219"/>
    <w:rsid w:val="007D3B95"/>
    <w:rsid w:val="007D66F1"/>
    <w:rsid w:val="007D7C05"/>
    <w:rsid w:val="007E1785"/>
    <w:rsid w:val="007E1916"/>
    <w:rsid w:val="007E472E"/>
    <w:rsid w:val="007E514E"/>
    <w:rsid w:val="007E5B37"/>
    <w:rsid w:val="007F0999"/>
    <w:rsid w:val="007F1A35"/>
    <w:rsid w:val="007F52B3"/>
    <w:rsid w:val="00800D4A"/>
    <w:rsid w:val="00805EEF"/>
    <w:rsid w:val="00806DE6"/>
    <w:rsid w:val="008127BA"/>
    <w:rsid w:val="00814D69"/>
    <w:rsid w:val="0081621F"/>
    <w:rsid w:val="008237D1"/>
    <w:rsid w:val="0082384F"/>
    <w:rsid w:val="00824990"/>
    <w:rsid w:val="0082600D"/>
    <w:rsid w:val="008270AC"/>
    <w:rsid w:val="00827F1E"/>
    <w:rsid w:val="00833909"/>
    <w:rsid w:val="00835B30"/>
    <w:rsid w:val="00837A2B"/>
    <w:rsid w:val="0084150A"/>
    <w:rsid w:val="00842774"/>
    <w:rsid w:val="00842F5F"/>
    <w:rsid w:val="00843FB8"/>
    <w:rsid w:val="0084458A"/>
    <w:rsid w:val="0084511A"/>
    <w:rsid w:val="008462A9"/>
    <w:rsid w:val="00847D70"/>
    <w:rsid w:val="00850C53"/>
    <w:rsid w:val="00852F3C"/>
    <w:rsid w:val="00853716"/>
    <w:rsid w:val="00857D11"/>
    <w:rsid w:val="00860646"/>
    <w:rsid w:val="00862A4F"/>
    <w:rsid w:val="00865F88"/>
    <w:rsid w:val="00872734"/>
    <w:rsid w:val="008739DE"/>
    <w:rsid w:val="008741E1"/>
    <w:rsid w:val="00876C31"/>
    <w:rsid w:val="00877CF8"/>
    <w:rsid w:val="008824F8"/>
    <w:rsid w:val="00882DC4"/>
    <w:rsid w:val="008839DD"/>
    <w:rsid w:val="0088455E"/>
    <w:rsid w:val="00884C0D"/>
    <w:rsid w:val="008852E4"/>
    <w:rsid w:val="00891C99"/>
    <w:rsid w:val="00892E25"/>
    <w:rsid w:val="00896B2D"/>
    <w:rsid w:val="008A15DE"/>
    <w:rsid w:val="008A2ABC"/>
    <w:rsid w:val="008A6359"/>
    <w:rsid w:val="008A7B8F"/>
    <w:rsid w:val="008B2D62"/>
    <w:rsid w:val="008B41D9"/>
    <w:rsid w:val="008B7071"/>
    <w:rsid w:val="008B7A98"/>
    <w:rsid w:val="008C138A"/>
    <w:rsid w:val="008C4003"/>
    <w:rsid w:val="008C541B"/>
    <w:rsid w:val="008C6169"/>
    <w:rsid w:val="008D14E4"/>
    <w:rsid w:val="008D569B"/>
    <w:rsid w:val="008D75E5"/>
    <w:rsid w:val="008D7E1D"/>
    <w:rsid w:val="008E1521"/>
    <w:rsid w:val="008E249C"/>
    <w:rsid w:val="008E2970"/>
    <w:rsid w:val="008E4875"/>
    <w:rsid w:val="008E57B1"/>
    <w:rsid w:val="008E6569"/>
    <w:rsid w:val="008E76AD"/>
    <w:rsid w:val="008F040B"/>
    <w:rsid w:val="008F0EC8"/>
    <w:rsid w:val="008F4003"/>
    <w:rsid w:val="008F6730"/>
    <w:rsid w:val="008F76F4"/>
    <w:rsid w:val="00900157"/>
    <w:rsid w:val="009003B3"/>
    <w:rsid w:val="00900E0E"/>
    <w:rsid w:val="009012CB"/>
    <w:rsid w:val="00901681"/>
    <w:rsid w:val="009055A3"/>
    <w:rsid w:val="00913133"/>
    <w:rsid w:val="009134E8"/>
    <w:rsid w:val="00917320"/>
    <w:rsid w:val="00921957"/>
    <w:rsid w:val="00922838"/>
    <w:rsid w:val="009240EC"/>
    <w:rsid w:val="009244C2"/>
    <w:rsid w:val="00926985"/>
    <w:rsid w:val="00932853"/>
    <w:rsid w:val="00932D78"/>
    <w:rsid w:val="00933354"/>
    <w:rsid w:val="00933FC1"/>
    <w:rsid w:val="00934DF7"/>
    <w:rsid w:val="009454AF"/>
    <w:rsid w:val="009476F6"/>
    <w:rsid w:val="00950A5E"/>
    <w:rsid w:val="0095147A"/>
    <w:rsid w:val="00951948"/>
    <w:rsid w:val="009519D5"/>
    <w:rsid w:val="00951BC9"/>
    <w:rsid w:val="00953B6D"/>
    <w:rsid w:val="00957974"/>
    <w:rsid w:val="009606E1"/>
    <w:rsid w:val="00963619"/>
    <w:rsid w:val="00965327"/>
    <w:rsid w:val="00965EC2"/>
    <w:rsid w:val="00972532"/>
    <w:rsid w:val="009734CA"/>
    <w:rsid w:val="00973C67"/>
    <w:rsid w:val="00973D18"/>
    <w:rsid w:val="00973E7F"/>
    <w:rsid w:val="0097415E"/>
    <w:rsid w:val="00975529"/>
    <w:rsid w:val="00975D07"/>
    <w:rsid w:val="00977A15"/>
    <w:rsid w:val="0098020C"/>
    <w:rsid w:val="00981495"/>
    <w:rsid w:val="0098220A"/>
    <w:rsid w:val="00983060"/>
    <w:rsid w:val="00987CF5"/>
    <w:rsid w:val="0099305B"/>
    <w:rsid w:val="00994D94"/>
    <w:rsid w:val="009968C0"/>
    <w:rsid w:val="00996AE1"/>
    <w:rsid w:val="009A028E"/>
    <w:rsid w:val="009A0CD1"/>
    <w:rsid w:val="009A3E2C"/>
    <w:rsid w:val="009A3F22"/>
    <w:rsid w:val="009A4803"/>
    <w:rsid w:val="009A5422"/>
    <w:rsid w:val="009A7E6A"/>
    <w:rsid w:val="009B1773"/>
    <w:rsid w:val="009B1D27"/>
    <w:rsid w:val="009B2FC1"/>
    <w:rsid w:val="009B4DE2"/>
    <w:rsid w:val="009C206E"/>
    <w:rsid w:val="009C2389"/>
    <w:rsid w:val="009C2CC9"/>
    <w:rsid w:val="009C3151"/>
    <w:rsid w:val="009C4663"/>
    <w:rsid w:val="009C5D6A"/>
    <w:rsid w:val="009C5E5C"/>
    <w:rsid w:val="009C7A56"/>
    <w:rsid w:val="009C7FD4"/>
    <w:rsid w:val="009D278A"/>
    <w:rsid w:val="009D4BC2"/>
    <w:rsid w:val="009D624E"/>
    <w:rsid w:val="009D6E5F"/>
    <w:rsid w:val="009E1300"/>
    <w:rsid w:val="009E13D0"/>
    <w:rsid w:val="009E44C4"/>
    <w:rsid w:val="009F0041"/>
    <w:rsid w:val="009F1392"/>
    <w:rsid w:val="009F46A5"/>
    <w:rsid w:val="00A03FB5"/>
    <w:rsid w:val="00A04EE2"/>
    <w:rsid w:val="00A05428"/>
    <w:rsid w:val="00A13FD6"/>
    <w:rsid w:val="00A14388"/>
    <w:rsid w:val="00A23564"/>
    <w:rsid w:val="00A265C2"/>
    <w:rsid w:val="00A266AB"/>
    <w:rsid w:val="00A331B7"/>
    <w:rsid w:val="00A332C3"/>
    <w:rsid w:val="00A33D36"/>
    <w:rsid w:val="00A34CEC"/>
    <w:rsid w:val="00A407CB"/>
    <w:rsid w:val="00A430D4"/>
    <w:rsid w:val="00A45FAC"/>
    <w:rsid w:val="00A4795D"/>
    <w:rsid w:val="00A52E4A"/>
    <w:rsid w:val="00A55C1F"/>
    <w:rsid w:val="00A56943"/>
    <w:rsid w:val="00A56CDF"/>
    <w:rsid w:val="00A57A0A"/>
    <w:rsid w:val="00A57D04"/>
    <w:rsid w:val="00A61205"/>
    <w:rsid w:val="00A6125A"/>
    <w:rsid w:val="00A64D12"/>
    <w:rsid w:val="00A65AD7"/>
    <w:rsid w:val="00A6769A"/>
    <w:rsid w:val="00A67DEB"/>
    <w:rsid w:val="00A702D2"/>
    <w:rsid w:val="00A703AB"/>
    <w:rsid w:val="00A76DE6"/>
    <w:rsid w:val="00A80CA8"/>
    <w:rsid w:val="00A823E3"/>
    <w:rsid w:val="00A8399A"/>
    <w:rsid w:val="00A853D5"/>
    <w:rsid w:val="00A87A0C"/>
    <w:rsid w:val="00A87F07"/>
    <w:rsid w:val="00A90475"/>
    <w:rsid w:val="00A90CFD"/>
    <w:rsid w:val="00A92440"/>
    <w:rsid w:val="00A9477A"/>
    <w:rsid w:val="00A97753"/>
    <w:rsid w:val="00A97BDA"/>
    <w:rsid w:val="00AA0C07"/>
    <w:rsid w:val="00AA2476"/>
    <w:rsid w:val="00AA523E"/>
    <w:rsid w:val="00AA5C17"/>
    <w:rsid w:val="00AA5FC8"/>
    <w:rsid w:val="00AA653E"/>
    <w:rsid w:val="00AB25F5"/>
    <w:rsid w:val="00AB4195"/>
    <w:rsid w:val="00AB4223"/>
    <w:rsid w:val="00AB4551"/>
    <w:rsid w:val="00AB56D8"/>
    <w:rsid w:val="00AB731C"/>
    <w:rsid w:val="00AC1BB6"/>
    <w:rsid w:val="00AC1FA2"/>
    <w:rsid w:val="00AC3028"/>
    <w:rsid w:val="00AC7606"/>
    <w:rsid w:val="00AD16B8"/>
    <w:rsid w:val="00AD422D"/>
    <w:rsid w:val="00AD484A"/>
    <w:rsid w:val="00AD7062"/>
    <w:rsid w:val="00AD71DC"/>
    <w:rsid w:val="00AE0ECF"/>
    <w:rsid w:val="00AE33DF"/>
    <w:rsid w:val="00AE4075"/>
    <w:rsid w:val="00AE4DE0"/>
    <w:rsid w:val="00AE698B"/>
    <w:rsid w:val="00AE738C"/>
    <w:rsid w:val="00AF0DB7"/>
    <w:rsid w:val="00AF1BC1"/>
    <w:rsid w:val="00AF2B2C"/>
    <w:rsid w:val="00AF2BEF"/>
    <w:rsid w:val="00AF43FC"/>
    <w:rsid w:val="00AF478A"/>
    <w:rsid w:val="00AF751F"/>
    <w:rsid w:val="00AF763B"/>
    <w:rsid w:val="00B00B5D"/>
    <w:rsid w:val="00B011D1"/>
    <w:rsid w:val="00B012BB"/>
    <w:rsid w:val="00B01B15"/>
    <w:rsid w:val="00B0250D"/>
    <w:rsid w:val="00B02804"/>
    <w:rsid w:val="00B043D9"/>
    <w:rsid w:val="00B058C3"/>
    <w:rsid w:val="00B059CC"/>
    <w:rsid w:val="00B06D21"/>
    <w:rsid w:val="00B0797A"/>
    <w:rsid w:val="00B11961"/>
    <w:rsid w:val="00B124A6"/>
    <w:rsid w:val="00B13787"/>
    <w:rsid w:val="00B1410C"/>
    <w:rsid w:val="00B1415F"/>
    <w:rsid w:val="00B14F49"/>
    <w:rsid w:val="00B15215"/>
    <w:rsid w:val="00B15340"/>
    <w:rsid w:val="00B1593C"/>
    <w:rsid w:val="00B16173"/>
    <w:rsid w:val="00B17223"/>
    <w:rsid w:val="00B17382"/>
    <w:rsid w:val="00B17D0A"/>
    <w:rsid w:val="00B17F60"/>
    <w:rsid w:val="00B208F2"/>
    <w:rsid w:val="00B273E5"/>
    <w:rsid w:val="00B300A2"/>
    <w:rsid w:val="00B3183B"/>
    <w:rsid w:val="00B31CCF"/>
    <w:rsid w:val="00B31EE1"/>
    <w:rsid w:val="00B31F93"/>
    <w:rsid w:val="00B3262B"/>
    <w:rsid w:val="00B32FE4"/>
    <w:rsid w:val="00B336F9"/>
    <w:rsid w:val="00B340F6"/>
    <w:rsid w:val="00B35E59"/>
    <w:rsid w:val="00B36623"/>
    <w:rsid w:val="00B42602"/>
    <w:rsid w:val="00B427F0"/>
    <w:rsid w:val="00B440CF"/>
    <w:rsid w:val="00B448DF"/>
    <w:rsid w:val="00B46071"/>
    <w:rsid w:val="00B47FBA"/>
    <w:rsid w:val="00B53363"/>
    <w:rsid w:val="00B5501F"/>
    <w:rsid w:val="00B55A55"/>
    <w:rsid w:val="00B55C70"/>
    <w:rsid w:val="00B61435"/>
    <w:rsid w:val="00B6380B"/>
    <w:rsid w:val="00B6739B"/>
    <w:rsid w:val="00B67748"/>
    <w:rsid w:val="00B67B83"/>
    <w:rsid w:val="00B7015A"/>
    <w:rsid w:val="00B70C0B"/>
    <w:rsid w:val="00B72361"/>
    <w:rsid w:val="00B7343D"/>
    <w:rsid w:val="00B74F28"/>
    <w:rsid w:val="00B74FB4"/>
    <w:rsid w:val="00B75192"/>
    <w:rsid w:val="00B75DC5"/>
    <w:rsid w:val="00B77713"/>
    <w:rsid w:val="00B80978"/>
    <w:rsid w:val="00B81AAE"/>
    <w:rsid w:val="00B82046"/>
    <w:rsid w:val="00B82EE0"/>
    <w:rsid w:val="00B83287"/>
    <w:rsid w:val="00B8340D"/>
    <w:rsid w:val="00B83BE4"/>
    <w:rsid w:val="00B8417E"/>
    <w:rsid w:val="00B85274"/>
    <w:rsid w:val="00B913E1"/>
    <w:rsid w:val="00B914F1"/>
    <w:rsid w:val="00B92E43"/>
    <w:rsid w:val="00B94040"/>
    <w:rsid w:val="00B94328"/>
    <w:rsid w:val="00B953B6"/>
    <w:rsid w:val="00B9677C"/>
    <w:rsid w:val="00B97F47"/>
    <w:rsid w:val="00BA048F"/>
    <w:rsid w:val="00BA4AAD"/>
    <w:rsid w:val="00BA5D84"/>
    <w:rsid w:val="00BA6377"/>
    <w:rsid w:val="00BA6C83"/>
    <w:rsid w:val="00BA7607"/>
    <w:rsid w:val="00BB1144"/>
    <w:rsid w:val="00BB1D8E"/>
    <w:rsid w:val="00BB3F8C"/>
    <w:rsid w:val="00BB69E7"/>
    <w:rsid w:val="00BB7B80"/>
    <w:rsid w:val="00BC2ECA"/>
    <w:rsid w:val="00BC4F3A"/>
    <w:rsid w:val="00BC7DF5"/>
    <w:rsid w:val="00BD05E1"/>
    <w:rsid w:val="00BD305E"/>
    <w:rsid w:val="00BD6569"/>
    <w:rsid w:val="00BD7443"/>
    <w:rsid w:val="00BD7EB7"/>
    <w:rsid w:val="00BE3394"/>
    <w:rsid w:val="00BE7144"/>
    <w:rsid w:val="00BE724D"/>
    <w:rsid w:val="00C01764"/>
    <w:rsid w:val="00C026F2"/>
    <w:rsid w:val="00C06D54"/>
    <w:rsid w:val="00C11D80"/>
    <w:rsid w:val="00C11EBD"/>
    <w:rsid w:val="00C12825"/>
    <w:rsid w:val="00C132C1"/>
    <w:rsid w:val="00C14110"/>
    <w:rsid w:val="00C14977"/>
    <w:rsid w:val="00C170D3"/>
    <w:rsid w:val="00C2005F"/>
    <w:rsid w:val="00C234D3"/>
    <w:rsid w:val="00C276E3"/>
    <w:rsid w:val="00C30B60"/>
    <w:rsid w:val="00C31219"/>
    <w:rsid w:val="00C32FCD"/>
    <w:rsid w:val="00C3439B"/>
    <w:rsid w:val="00C34A63"/>
    <w:rsid w:val="00C34EB4"/>
    <w:rsid w:val="00C35A5F"/>
    <w:rsid w:val="00C35F44"/>
    <w:rsid w:val="00C40564"/>
    <w:rsid w:val="00C428B5"/>
    <w:rsid w:val="00C42C76"/>
    <w:rsid w:val="00C44A61"/>
    <w:rsid w:val="00C46576"/>
    <w:rsid w:val="00C4721E"/>
    <w:rsid w:val="00C52D87"/>
    <w:rsid w:val="00C54044"/>
    <w:rsid w:val="00C5450C"/>
    <w:rsid w:val="00C5737A"/>
    <w:rsid w:val="00C615CE"/>
    <w:rsid w:val="00C6519D"/>
    <w:rsid w:val="00C70067"/>
    <w:rsid w:val="00C703EB"/>
    <w:rsid w:val="00C71C70"/>
    <w:rsid w:val="00C72F59"/>
    <w:rsid w:val="00C76DDD"/>
    <w:rsid w:val="00C808BC"/>
    <w:rsid w:val="00C8240D"/>
    <w:rsid w:val="00C83B99"/>
    <w:rsid w:val="00C84663"/>
    <w:rsid w:val="00C87C7D"/>
    <w:rsid w:val="00C90C16"/>
    <w:rsid w:val="00C928C4"/>
    <w:rsid w:val="00C935B3"/>
    <w:rsid w:val="00C93817"/>
    <w:rsid w:val="00CA133E"/>
    <w:rsid w:val="00CA1C3D"/>
    <w:rsid w:val="00CA1EE3"/>
    <w:rsid w:val="00CA2E26"/>
    <w:rsid w:val="00CA385F"/>
    <w:rsid w:val="00CB0C38"/>
    <w:rsid w:val="00CB3B9C"/>
    <w:rsid w:val="00CB4F3A"/>
    <w:rsid w:val="00CB54D9"/>
    <w:rsid w:val="00CB6520"/>
    <w:rsid w:val="00CB6679"/>
    <w:rsid w:val="00CC53F2"/>
    <w:rsid w:val="00CC5500"/>
    <w:rsid w:val="00CC6021"/>
    <w:rsid w:val="00CD06D6"/>
    <w:rsid w:val="00CD1125"/>
    <w:rsid w:val="00CD13AF"/>
    <w:rsid w:val="00CD204E"/>
    <w:rsid w:val="00CD23A1"/>
    <w:rsid w:val="00CD3BC5"/>
    <w:rsid w:val="00CD55C6"/>
    <w:rsid w:val="00CD63D9"/>
    <w:rsid w:val="00CD66DC"/>
    <w:rsid w:val="00CD7468"/>
    <w:rsid w:val="00CE0369"/>
    <w:rsid w:val="00CE2C8D"/>
    <w:rsid w:val="00CE5F33"/>
    <w:rsid w:val="00CE6BBF"/>
    <w:rsid w:val="00CE73B8"/>
    <w:rsid w:val="00CF160A"/>
    <w:rsid w:val="00CF1D45"/>
    <w:rsid w:val="00CF1E3C"/>
    <w:rsid w:val="00CF4642"/>
    <w:rsid w:val="00CF53D6"/>
    <w:rsid w:val="00D01029"/>
    <w:rsid w:val="00D0377F"/>
    <w:rsid w:val="00D03F49"/>
    <w:rsid w:val="00D04237"/>
    <w:rsid w:val="00D04BCD"/>
    <w:rsid w:val="00D06B6D"/>
    <w:rsid w:val="00D10BD5"/>
    <w:rsid w:val="00D10CBA"/>
    <w:rsid w:val="00D12E83"/>
    <w:rsid w:val="00D13405"/>
    <w:rsid w:val="00D1517A"/>
    <w:rsid w:val="00D15740"/>
    <w:rsid w:val="00D17CC9"/>
    <w:rsid w:val="00D207AD"/>
    <w:rsid w:val="00D20A03"/>
    <w:rsid w:val="00D221CF"/>
    <w:rsid w:val="00D230C1"/>
    <w:rsid w:val="00D23BB1"/>
    <w:rsid w:val="00D243B2"/>
    <w:rsid w:val="00D244E7"/>
    <w:rsid w:val="00D25169"/>
    <w:rsid w:val="00D3048F"/>
    <w:rsid w:val="00D31795"/>
    <w:rsid w:val="00D31B33"/>
    <w:rsid w:val="00D32513"/>
    <w:rsid w:val="00D33B51"/>
    <w:rsid w:val="00D3550C"/>
    <w:rsid w:val="00D363CF"/>
    <w:rsid w:val="00D41ADD"/>
    <w:rsid w:val="00D431A7"/>
    <w:rsid w:val="00D45293"/>
    <w:rsid w:val="00D504DE"/>
    <w:rsid w:val="00D50571"/>
    <w:rsid w:val="00D5375A"/>
    <w:rsid w:val="00D610C5"/>
    <w:rsid w:val="00D61429"/>
    <w:rsid w:val="00D62303"/>
    <w:rsid w:val="00D644E1"/>
    <w:rsid w:val="00D66498"/>
    <w:rsid w:val="00D66746"/>
    <w:rsid w:val="00D67951"/>
    <w:rsid w:val="00D67C67"/>
    <w:rsid w:val="00D70240"/>
    <w:rsid w:val="00D7084F"/>
    <w:rsid w:val="00D76A2D"/>
    <w:rsid w:val="00D777AF"/>
    <w:rsid w:val="00D77B2D"/>
    <w:rsid w:val="00D81116"/>
    <w:rsid w:val="00D81CE8"/>
    <w:rsid w:val="00D91403"/>
    <w:rsid w:val="00D91654"/>
    <w:rsid w:val="00D91DF1"/>
    <w:rsid w:val="00D92303"/>
    <w:rsid w:val="00D93337"/>
    <w:rsid w:val="00D96262"/>
    <w:rsid w:val="00DA25EC"/>
    <w:rsid w:val="00DA28D2"/>
    <w:rsid w:val="00DA29FF"/>
    <w:rsid w:val="00DA35CF"/>
    <w:rsid w:val="00DA432B"/>
    <w:rsid w:val="00DA7DDA"/>
    <w:rsid w:val="00DB0002"/>
    <w:rsid w:val="00DB0A68"/>
    <w:rsid w:val="00DB663B"/>
    <w:rsid w:val="00DB6AA8"/>
    <w:rsid w:val="00DB7B95"/>
    <w:rsid w:val="00DC05EE"/>
    <w:rsid w:val="00DC26E0"/>
    <w:rsid w:val="00DC3537"/>
    <w:rsid w:val="00DD0811"/>
    <w:rsid w:val="00DD234B"/>
    <w:rsid w:val="00DE1D60"/>
    <w:rsid w:val="00DE7D93"/>
    <w:rsid w:val="00DF3EE1"/>
    <w:rsid w:val="00DF48BD"/>
    <w:rsid w:val="00DF55E3"/>
    <w:rsid w:val="00DF7EE8"/>
    <w:rsid w:val="00E0048D"/>
    <w:rsid w:val="00E0175A"/>
    <w:rsid w:val="00E03951"/>
    <w:rsid w:val="00E0460D"/>
    <w:rsid w:val="00E13693"/>
    <w:rsid w:val="00E137A3"/>
    <w:rsid w:val="00E15C5A"/>
    <w:rsid w:val="00E17A0F"/>
    <w:rsid w:val="00E21665"/>
    <w:rsid w:val="00E221EE"/>
    <w:rsid w:val="00E24E30"/>
    <w:rsid w:val="00E25307"/>
    <w:rsid w:val="00E36B7B"/>
    <w:rsid w:val="00E37C7C"/>
    <w:rsid w:val="00E40A55"/>
    <w:rsid w:val="00E41A7B"/>
    <w:rsid w:val="00E41E7C"/>
    <w:rsid w:val="00E42DAE"/>
    <w:rsid w:val="00E4513E"/>
    <w:rsid w:val="00E469BB"/>
    <w:rsid w:val="00E53850"/>
    <w:rsid w:val="00E562F1"/>
    <w:rsid w:val="00E57765"/>
    <w:rsid w:val="00E62D85"/>
    <w:rsid w:val="00E638F6"/>
    <w:rsid w:val="00E64A70"/>
    <w:rsid w:val="00E673DE"/>
    <w:rsid w:val="00E7366E"/>
    <w:rsid w:val="00E75C2F"/>
    <w:rsid w:val="00E7606C"/>
    <w:rsid w:val="00E76F79"/>
    <w:rsid w:val="00E864D8"/>
    <w:rsid w:val="00E904C9"/>
    <w:rsid w:val="00E922C3"/>
    <w:rsid w:val="00E92720"/>
    <w:rsid w:val="00E946EB"/>
    <w:rsid w:val="00E95E77"/>
    <w:rsid w:val="00EA108E"/>
    <w:rsid w:val="00EA6030"/>
    <w:rsid w:val="00EA722A"/>
    <w:rsid w:val="00EB18AA"/>
    <w:rsid w:val="00EB215B"/>
    <w:rsid w:val="00EB4BCF"/>
    <w:rsid w:val="00EC29F3"/>
    <w:rsid w:val="00EC2EEE"/>
    <w:rsid w:val="00EC41A5"/>
    <w:rsid w:val="00EC4402"/>
    <w:rsid w:val="00ED3CFE"/>
    <w:rsid w:val="00ED5E63"/>
    <w:rsid w:val="00ED7799"/>
    <w:rsid w:val="00EE03C5"/>
    <w:rsid w:val="00EE1405"/>
    <w:rsid w:val="00EE1B89"/>
    <w:rsid w:val="00EE233A"/>
    <w:rsid w:val="00EE41A1"/>
    <w:rsid w:val="00EE5E53"/>
    <w:rsid w:val="00EE5F22"/>
    <w:rsid w:val="00EE63F2"/>
    <w:rsid w:val="00EE755C"/>
    <w:rsid w:val="00EF3032"/>
    <w:rsid w:val="00EF53EB"/>
    <w:rsid w:val="00EF63DB"/>
    <w:rsid w:val="00EF6D49"/>
    <w:rsid w:val="00EF71E2"/>
    <w:rsid w:val="00F00216"/>
    <w:rsid w:val="00F03C9D"/>
    <w:rsid w:val="00F06658"/>
    <w:rsid w:val="00F0799D"/>
    <w:rsid w:val="00F12C8C"/>
    <w:rsid w:val="00F1325D"/>
    <w:rsid w:val="00F13AF5"/>
    <w:rsid w:val="00F14514"/>
    <w:rsid w:val="00F14A16"/>
    <w:rsid w:val="00F15CFD"/>
    <w:rsid w:val="00F15DF9"/>
    <w:rsid w:val="00F15E9D"/>
    <w:rsid w:val="00F16873"/>
    <w:rsid w:val="00F177B9"/>
    <w:rsid w:val="00F22304"/>
    <w:rsid w:val="00F23E96"/>
    <w:rsid w:val="00F265B0"/>
    <w:rsid w:val="00F27C59"/>
    <w:rsid w:val="00F27E44"/>
    <w:rsid w:val="00F3080B"/>
    <w:rsid w:val="00F33677"/>
    <w:rsid w:val="00F34824"/>
    <w:rsid w:val="00F360DE"/>
    <w:rsid w:val="00F36D47"/>
    <w:rsid w:val="00F3705D"/>
    <w:rsid w:val="00F4217C"/>
    <w:rsid w:val="00F43B10"/>
    <w:rsid w:val="00F442D5"/>
    <w:rsid w:val="00F45F5F"/>
    <w:rsid w:val="00F470F1"/>
    <w:rsid w:val="00F47A10"/>
    <w:rsid w:val="00F531D8"/>
    <w:rsid w:val="00F554AD"/>
    <w:rsid w:val="00F56407"/>
    <w:rsid w:val="00F606C6"/>
    <w:rsid w:val="00F62F67"/>
    <w:rsid w:val="00F64AEE"/>
    <w:rsid w:val="00F65957"/>
    <w:rsid w:val="00F66BE4"/>
    <w:rsid w:val="00F70B72"/>
    <w:rsid w:val="00F71B09"/>
    <w:rsid w:val="00F7210E"/>
    <w:rsid w:val="00F7647E"/>
    <w:rsid w:val="00F8043E"/>
    <w:rsid w:val="00F80499"/>
    <w:rsid w:val="00F81948"/>
    <w:rsid w:val="00F8305C"/>
    <w:rsid w:val="00F84D22"/>
    <w:rsid w:val="00F853F4"/>
    <w:rsid w:val="00F86117"/>
    <w:rsid w:val="00F8614F"/>
    <w:rsid w:val="00F90B80"/>
    <w:rsid w:val="00F91A15"/>
    <w:rsid w:val="00F92076"/>
    <w:rsid w:val="00F92ABD"/>
    <w:rsid w:val="00F93B92"/>
    <w:rsid w:val="00F95271"/>
    <w:rsid w:val="00F96AFF"/>
    <w:rsid w:val="00FA0F93"/>
    <w:rsid w:val="00FA2567"/>
    <w:rsid w:val="00FA413D"/>
    <w:rsid w:val="00FA4706"/>
    <w:rsid w:val="00FA5C6B"/>
    <w:rsid w:val="00FA5F30"/>
    <w:rsid w:val="00FA6B4C"/>
    <w:rsid w:val="00FA774F"/>
    <w:rsid w:val="00FB2CB2"/>
    <w:rsid w:val="00FB3B2A"/>
    <w:rsid w:val="00FB4461"/>
    <w:rsid w:val="00FB5F6B"/>
    <w:rsid w:val="00FC6CA3"/>
    <w:rsid w:val="00FC7107"/>
    <w:rsid w:val="00FC7C6A"/>
    <w:rsid w:val="00FD1672"/>
    <w:rsid w:val="00FE212C"/>
    <w:rsid w:val="00FE2DEC"/>
    <w:rsid w:val="00FE532A"/>
    <w:rsid w:val="00FE5D0D"/>
    <w:rsid w:val="00FE6195"/>
    <w:rsid w:val="00FE6708"/>
    <w:rsid w:val="00FE6892"/>
    <w:rsid w:val="00FE75DD"/>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61613">
      <w:bodyDiv w:val="1"/>
      <w:marLeft w:val="0"/>
      <w:marRight w:val="0"/>
      <w:marTop w:val="0"/>
      <w:marBottom w:val="0"/>
      <w:divBdr>
        <w:top w:val="none" w:sz="0" w:space="0" w:color="auto"/>
        <w:left w:val="none" w:sz="0" w:space="0" w:color="auto"/>
        <w:bottom w:val="none" w:sz="0" w:space="0" w:color="auto"/>
        <w:right w:val="none" w:sz="0" w:space="0" w:color="auto"/>
      </w:divBdr>
      <w:divsChild>
        <w:div w:id="572393266">
          <w:marLeft w:val="0"/>
          <w:marRight w:val="2694"/>
          <w:marTop w:val="0"/>
          <w:marBottom w:val="0"/>
          <w:divBdr>
            <w:top w:val="none" w:sz="0" w:space="0" w:color="auto"/>
            <w:left w:val="none" w:sz="0" w:space="0" w:color="auto"/>
            <w:bottom w:val="none" w:sz="0" w:space="0" w:color="auto"/>
            <w:right w:val="none" w:sz="0" w:space="0" w:color="auto"/>
          </w:divBdr>
          <w:divsChild>
            <w:div w:id="12067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5905">
      <w:bodyDiv w:val="1"/>
      <w:marLeft w:val="0"/>
      <w:marRight w:val="0"/>
      <w:marTop w:val="0"/>
      <w:marBottom w:val="0"/>
      <w:divBdr>
        <w:top w:val="none" w:sz="0" w:space="0" w:color="auto"/>
        <w:left w:val="none" w:sz="0" w:space="0" w:color="auto"/>
        <w:bottom w:val="none" w:sz="0" w:space="0" w:color="auto"/>
        <w:right w:val="none" w:sz="0" w:space="0" w:color="auto"/>
      </w:divBdr>
    </w:div>
    <w:div w:id="360477506">
      <w:bodyDiv w:val="1"/>
      <w:marLeft w:val="0"/>
      <w:marRight w:val="0"/>
      <w:marTop w:val="0"/>
      <w:marBottom w:val="0"/>
      <w:divBdr>
        <w:top w:val="none" w:sz="0" w:space="0" w:color="auto"/>
        <w:left w:val="none" w:sz="0" w:space="0" w:color="auto"/>
        <w:bottom w:val="none" w:sz="0" w:space="0" w:color="auto"/>
        <w:right w:val="none" w:sz="0" w:space="0" w:color="auto"/>
      </w:divBdr>
      <w:divsChild>
        <w:div w:id="1215586181">
          <w:marLeft w:val="0"/>
          <w:marRight w:val="2694"/>
          <w:marTop w:val="0"/>
          <w:marBottom w:val="0"/>
          <w:divBdr>
            <w:top w:val="none" w:sz="0" w:space="0" w:color="auto"/>
            <w:left w:val="none" w:sz="0" w:space="0" w:color="auto"/>
            <w:bottom w:val="none" w:sz="0" w:space="0" w:color="auto"/>
            <w:right w:val="none" w:sz="0" w:space="0" w:color="auto"/>
          </w:divBdr>
          <w:divsChild>
            <w:div w:id="13028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87544">
      <w:bodyDiv w:val="1"/>
      <w:marLeft w:val="0"/>
      <w:marRight w:val="0"/>
      <w:marTop w:val="0"/>
      <w:marBottom w:val="0"/>
      <w:divBdr>
        <w:top w:val="none" w:sz="0" w:space="0" w:color="auto"/>
        <w:left w:val="none" w:sz="0" w:space="0" w:color="auto"/>
        <w:bottom w:val="none" w:sz="0" w:space="0" w:color="auto"/>
        <w:right w:val="none" w:sz="0" w:space="0" w:color="auto"/>
      </w:divBdr>
      <w:divsChild>
        <w:div w:id="1015573275">
          <w:marLeft w:val="0"/>
          <w:marRight w:val="2694"/>
          <w:marTop w:val="0"/>
          <w:marBottom w:val="0"/>
          <w:divBdr>
            <w:top w:val="none" w:sz="0" w:space="0" w:color="auto"/>
            <w:left w:val="none" w:sz="0" w:space="0" w:color="auto"/>
            <w:bottom w:val="none" w:sz="0" w:space="0" w:color="auto"/>
            <w:right w:val="none" w:sz="0" w:space="0" w:color="auto"/>
          </w:divBdr>
          <w:divsChild>
            <w:div w:id="4547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654585">
      <w:bodyDiv w:val="1"/>
      <w:marLeft w:val="0"/>
      <w:marRight w:val="0"/>
      <w:marTop w:val="0"/>
      <w:marBottom w:val="0"/>
      <w:divBdr>
        <w:top w:val="none" w:sz="0" w:space="0" w:color="auto"/>
        <w:left w:val="none" w:sz="0" w:space="0" w:color="auto"/>
        <w:bottom w:val="none" w:sz="0" w:space="0" w:color="auto"/>
        <w:right w:val="none" w:sz="0" w:space="0" w:color="auto"/>
      </w:divBdr>
      <w:divsChild>
        <w:div w:id="1694988284">
          <w:marLeft w:val="0"/>
          <w:marRight w:val="2694"/>
          <w:marTop w:val="0"/>
          <w:marBottom w:val="0"/>
          <w:divBdr>
            <w:top w:val="none" w:sz="0" w:space="0" w:color="auto"/>
            <w:left w:val="none" w:sz="0" w:space="0" w:color="auto"/>
            <w:bottom w:val="none" w:sz="0" w:space="0" w:color="auto"/>
            <w:right w:val="none" w:sz="0" w:space="0" w:color="auto"/>
          </w:divBdr>
          <w:divsChild>
            <w:div w:id="193169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kodeks-server:8081/law?d&amp;nd=871001042&amp;prevDoc=1200000255&amp;mark=000002I0000O9I2H2ARHT2U3EBU400003C808I1HKO1FU6OI91CL00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0F4ED-5702-47D4-AC80-94F41567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1707</Words>
  <Characters>9734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АТОМНОЙ ЭНЕРГИИ</vt:lpstr>
    </vt:vector>
  </TitlesOfParts>
  <Company>АСПЕКТ-КОНВЕРСИЯ</Company>
  <LinksUpToDate>false</LinksUpToDate>
  <CharactersWithSpaces>11419</CharactersWithSpaces>
  <SharedDoc>false</SharedDoc>
  <HLinks>
    <vt:vector size="132" baseType="variant">
      <vt:variant>
        <vt:i4>8061028</vt:i4>
      </vt:variant>
      <vt:variant>
        <vt:i4>126</vt:i4>
      </vt:variant>
      <vt:variant>
        <vt:i4>0</vt:i4>
      </vt:variant>
      <vt:variant>
        <vt:i4>5</vt:i4>
      </vt:variant>
      <vt:variant>
        <vt:lpwstr>http://kodeks-server:8081/law?d&amp;nd=871001042&amp;prevDoc=1200000255&amp;mark=000002I0000O9I2H2ARHT2U3EBU400003C808I1HKO1FU6OI91CL00AH</vt:lpwstr>
      </vt:variant>
      <vt:variant>
        <vt:lpwstr>I0</vt:lpwstr>
      </vt:variant>
      <vt:variant>
        <vt:i4>1507401</vt:i4>
      </vt:variant>
      <vt:variant>
        <vt:i4>123</vt:i4>
      </vt:variant>
      <vt:variant>
        <vt:i4>0</vt:i4>
      </vt:variant>
      <vt:variant>
        <vt:i4>5</vt:i4>
      </vt:variant>
      <vt:variant>
        <vt:lpwstr>http://kodeks-server:8081/law?d&amp;nd=9000347&amp;prevDoc=901964137</vt:lpwstr>
      </vt:variant>
      <vt:variant>
        <vt:lpwstr/>
      </vt:variant>
      <vt:variant>
        <vt:i4>1376306</vt:i4>
      </vt:variant>
      <vt:variant>
        <vt:i4>116</vt:i4>
      </vt:variant>
      <vt:variant>
        <vt:i4>0</vt:i4>
      </vt:variant>
      <vt:variant>
        <vt:i4>5</vt:i4>
      </vt:variant>
      <vt:variant>
        <vt:lpwstr/>
      </vt:variant>
      <vt:variant>
        <vt:lpwstr>_Toc326841399</vt:lpwstr>
      </vt:variant>
      <vt:variant>
        <vt:i4>1376306</vt:i4>
      </vt:variant>
      <vt:variant>
        <vt:i4>110</vt:i4>
      </vt:variant>
      <vt:variant>
        <vt:i4>0</vt:i4>
      </vt:variant>
      <vt:variant>
        <vt:i4>5</vt:i4>
      </vt:variant>
      <vt:variant>
        <vt:lpwstr/>
      </vt:variant>
      <vt:variant>
        <vt:lpwstr>_Toc326841398</vt:lpwstr>
      </vt:variant>
      <vt:variant>
        <vt:i4>1376306</vt:i4>
      </vt:variant>
      <vt:variant>
        <vt:i4>104</vt:i4>
      </vt:variant>
      <vt:variant>
        <vt:i4>0</vt:i4>
      </vt:variant>
      <vt:variant>
        <vt:i4>5</vt:i4>
      </vt:variant>
      <vt:variant>
        <vt:lpwstr/>
      </vt:variant>
      <vt:variant>
        <vt:lpwstr>_Toc326841397</vt:lpwstr>
      </vt:variant>
      <vt:variant>
        <vt:i4>1376306</vt:i4>
      </vt:variant>
      <vt:variant>
        <vt:i4>98</vt:i4>
      </vt:variant>
      <vt:variant>
        <vt:i4>0</vt:i4>
      </vt:variant>
      <vt:variant>
        <vt:i4>5</vt:i4>
      </vt:variant>
      <vt:variant>
        <vt:lpwstr/>
      </vt:variant>
      <vt:variant>
        <vt:lpwstr>_Toc326841396</vt:lpwstr>
      </vt:variant>
      <vt:variant>
        <vt:i4>1376306</vt:i4>
      </vt:variant>
      <vt:variant>
        <vt:i4>92</vt:i4>
      </vt:variant>
      <vt:variant>
        <vt:i4>0</vt:i4>
      </vt:variant>
      <vt:variant>
        <vt:i4>5</vt:i4>
      </vt:variant>
      <vt:variant>
        <vt:lpwstr/>
      </vt:variant>
      <vt:variant>
        <vt:lpwstr>_Toc326841395</vt:lpwstr>
      </vt:variant>
      <vt:variant>
        <vt:i4>1376306</vt:i4>
      </vt:variant>
      <vt:variant>
        <vt:i4>86</vt:i4>
      </vt:variant>
      <vt:variant>
        <vt:i4>0</vt:i4>
      </vt:variant>
      <vt:variant>
        <vt:i4>5</vt:i4>
      </vt:variant>
      <vt:variant>
        <vt:lpwstr/>
      </vt:variant>
      <vt:variant>
        <vt:lpwstr>_Toc326841394</vt:lpwstr>
      </vt:variant>
      <vt:variant>
        <vt:i4>1376306</vt:i4>
      </vt:variant>
      <vt:variant>
        <vt:i4>80</vt:i4>
      </vt:variant>
      <vt:variant>
        <vt:i4>0</vt:i4>
      </vt:variant>
      <vt:variant>
        <vt:i4>5</vt:i4>
      </vt:variant>
      <vt:variant>
        <vt:lpwstr/>
      </vt:variant>
      <vt:variant>
        <vt:lpwstr>_Toc326841393</vt:lpwstr>
      </vt:variant>
      <vt:variant>
        <vt:i4>1376306</vt:i4>
      </vt:variant>
      <vt:variant>
        <vt:i4>74</vt:i4>
      </vt:variant>
      <vt:variant>
        <vt:i4>0</vt:i4>
      </vt:variant>
      <vt:variant>
        <vt:i4>5</vt:i4>
      </vt:variant>
      <vt:variant>
        <vt:lpwstr/>
      </vt:variant>
      <vt:variant>
        <vt:lpwstr>_Toc326841392</vt:lpwstr>
      </vt:variant>
      <vt:variant>
        <vt:i4>1376306</vt:i4>
      </vt:variant>
      <vt:variant>
        <vt:i4>68</vt:i4>
      </vt:variant>
      <vt:variant>
        <vt:i4>0</vt:i4>
      </vt:variant>
      <vt:variant>
        <vt:i4>5</vt:i4>
      </vt:variant>
      <vt:variant>
        <vt:lpwstr/>
      </vt:variant>
      <vt:variant>
        <vt:lpwstr>_Toc326841391</vt:lpwstr>
      </vt:variant>
      <vt:variant>
        <vt:i4>1376306</vt:i4>
      </vt:variant>
      <vt:variant>
        <vt:i4>62</vt:i4>
      </vt:variant>
      <vt:variant>
        <vt:i4>0</vt:i4>
      </vt:variant>
      <vt:variant>
        <vt:i4>5</vt:i4>
      </vt:variant>
      <vt:variant>
        <vt:lpwstr/>
      </vt:variant>
      <vt:variant>
        <vt:lpwstr>_Toc326841390</vt:lpwstr>
      </vt:variant>
      <vt:variant>
        <vt:i4>1310770</vt:i4>
      </vt:variant>
      <vt:variant>
        <vt:i4>56</vt:i4>
      </vt:variant>
      <vt:variant>
        <vt:i4>0</vt:i4>
      </vt:variant>
      <vt:variant>
        <vt:i4>5</vt:i4>
      </vt:variant>
      <vt:variant>
        <vt:lpwstr/>
      </vt:variant>
      <vt:variant>
        <vt:lpwstr>_Toc326841389</vt:lpwstr>
      </vt:variant>
      <vt:variant>
        <vt:i4>1310770</vt:i4>
      </vt:variant>
      <vt:variant>
        <vt:i4>50</vt:i4>
      </vt:variant>
      <vt:variant>
        <vt:i4>0</vt:i4>
      </vt:variant>
      <vt:variant>
        <vt:i4>5</vt:i4>
      </vt:variant>
      <vt:variant>
        <vt:lpwstr/>
      </vt:variant>
      <vt:variant>
        <vt:lpwstr>_Toc326841388</vt:lpwstr>
      </vt:variant>
      <vt:variant>
        <vt:i4>1310770</vt:i4>
      </vt:variant>
      <vt:variant>
        <vt:i4>44</vt:i4>
      </vt:variant>
      <vt:variant>
        <vt:i4>0</vt:i4>
      </vt:variant>
      <vt:variant>
        <vt:i4>5</vt:i4>
      </vt:variant>
      <vt:variant>
        <vt:lpwstr/>
      </vt:variant>
      <vt:variant>
        <vt:lpwstr>_Toc326841387</vt:lpwstr>
      </vt:variant>
      <vt:variant>
        <vt:i4>1310770</vt:i4>
      </vt:variant>
      <vt:variant>
        <vt:i4>38</vt:i4>
      </vt:variant>
      <vt:variant>
        <vt:i4>0</vt:i4>
      </vt:variant>
      <vt:variant>
        <vt:i4>5</vt:i4>
      </vt:variant>
      <vt:variant>
        <vt:lpwstr/>
      </vt:variant>
      <vt:variant>
        <vt:lpwstr>_Toc326841386</vt:lpwstr>
      </vt:variant>
      <vt:variant>
        <vt:i4>1310770</vt:i4>
      </vt:variant>
      <vt:variant>
        <vt:i4>32</vt:i4>
      </vt:variant>
      <vt:variant>
        <vt:i4>0</vt:i4>
      </vt:variant>
      <vt:variant>
        <vt:i4>5</vt:i4>
      </vt:variant>
      <vt:variant>
        <vt:lpwstr/>
      </vt:variant>
      <vt:variant>
        <vt:lpwstr>_Toc326841385</vt:lpwstr>
      </vt:variant>
      <vt:variant>
        <vt:i4>1310770</vt:i4>
      </vt:variant>
      <vt:variant>
        <vt:i4>26</vt:i4>
      </vt:variant>
      <vt:variant>
        <vt:i4>0</vt:i4>
      </vt:variant>
      <vt:variant>
        <vt:i4>5</vt:i4>
      </vt:variant>
      <vt:variant>
        <vt:lpwstr/>
      </vt:variant>
      <vt:variant>
        <vt:lpwstr>_Toc326841384</vt:lpwstr>
      </vt:variant>
      <vt:variant>
        <vt:i4>1310770</vt:i4>
      </vt:variant>
      <vt:variant>
        <vt:i4>20</vt:i4>
      </vt:variant>
      <vt:variant>
        <vt:i4>0</vt:i4>
      </vt:variant>
      <vt:variant>
        <vt:i4>5</vt:i4>
      </vt:variant>
      <vt:variant>
        <vt:lpwstr/>
      </vt:variant>
      <vt:variant>
        <vt:lpwstr>_Toc326841383</vt:lpwstr>
      </vt:variant>
      <vt:variant>
        <vt:i4>1310770</vt:i4>
      </vt:variant>
      <vt:variant>
        <vt:i4>14</vt:i4>
      </vt:variant>
      <vt:variant>
        <vt:i4>0</vt:i4>
      </vt:variant>
      <vt:variant>
        <vt:i4>5</vt:i4>
      </vt:variant>
      <vt:variant>
        <vt:lpwstr/>
      </vt:variant>
      <vt:variant>
        <vt:lpwstr>_Toc326841382</vt:lpwstr>
      </vt:variant>
      <vt:variant>
        <vt:i4>1310770</vt:i4>
      </vt:variant>
      <vt:variant>
        <vt:i4>8</vt:i4>
      </vt:variant>
      <vt:variant>
        <vt:i4>0</vt:i4>
      </vt:variant>
      <vt:variant>
        <vt:i4>5</vt:i4>
      </vt:variant>
      <vt:variant>
        <vt:lpwstr/>
      </vt:variant>
      <vt:variant>
        <vt:lpwstr>_Toc326841381</vt:lpwstr>
      </vt:variant>
      <vt:variant>
        <vt:i4>1310770</vt:i4>
      </vt:variant>
      <vt:variant>
        <vt:i4>2</vt:i4>
      </vt:variant>
      <vt:variant>
        <vt:i4>0</vt:i4>
      </vt:variant>
      <vt:variant>
        <vt:i4>5</vt:i4>
      </vt:variant>
      <vt:variant>
        <vt:lpwstr/>
      </vt:variant>
      <vt:variant>
        <vt:lpwstr>_Toc326841380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АТОМНОЙ ЭНЕРГИИ</dc:title>
  <dc:creator>Вистинь Леонид</dc:creator>
  <cp:lastModifiedBy>Кашина</cp:lastModifiedBy>
  <cp:revision>10</cp:revision>
  <cp:lastPrinted>2012-10-11T11:17:00Z</cp:lastPrinted>
  <dcterms:created xsi:type="dcterms:W3CDTF">2012-08-31T08:44:00Z</dcterms:created>
  <dcterms:modified xsi:type="dcterms:W3CDTF">2012-10-11T11:20:00Z</dcterms:modified>
</cp:coreProperties>
</file>